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D7018" w14:textId="3F8E5A86" w:rsidR="001D7C18" w:rsidRPr="008F2397" w:rsidRDefault="00E5625B" w:rsidP="0023297D">
      <w:pPr>
        <w:spacing w:line="360" w:lineRule="auto"/>
        <w:ind w:firstLine="8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令和5</w:t>
      </w:r>
      <w:r w:rsidR="001D7C18" w:rsidRPr="008F239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6</w:t>
      </w:r>
      <w:r w:rsidR="001D7C18" w:rsidRPr="008F2397">
        <w:rPr>
          <w:rFonts w:asciiTheme="minorEastAsia" w:hAnsiTheme="minorEastAsia" w:hint="eastAsia"/>
          <w:sz w:val="24"/>
          <w:szCs w:val="24"/>
        </w:rPr>
        <w:t>月</w:t>
      </w:r>
      <w:r w:rsidR="008F2397">
        <w:rPr>
          <w:rFonts w:asciiTheme="minorEastAsia" w:hAnsiTheme="minorEastAsia"/>
          <w:sz w:val="24"/>
          <w:szCs w:val="24"/>
        </w:rPr>
        <w:t>1</w:t>
      </w:r>
      <w:r w:rsidR="001D7C18" w:rsidRPr="008F2397">
        <w:rPr>
          <w:rFonts w:asciiTheme="minorEastAsia" w:hAnsiTheme="minorEastAsia" w:hint="eastAsia"/>
          <w:sz w:val="24"/>
          <w:szCs w:val="24"/>
        </w:rPr>
        <w:t>日</w:t>
      </w:r>
    </w:p>
    <w:p w14:paraId="33CC9588" w14:textId="77777777" w:rsidR="00553E17" w:rsidRDefault="00553E17" w:rsidP="0023297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3F120A82" w14:textId="01332AF1" w:rsidR="001D7C18" w:rsidRPr="008F2397" w:rsidRDefault="001D7C18" w:rsidP="0023297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F2397">
        <w:rPr>
          <w:rFonts w:asciiTheme="minorEastAsia" w:hAnsiTheme="minorEastAsia" w:hint="eastAsia"/>
          <w:sz w:val="24"/>
          <w:szCs w:val="24"/>
        </w:rPr>
        <w:t>ラボ利用者</w:t>
      </w:r>
      <w:r w:rsidR="008F2397" w:rsidRPr="008F2397">
        <w:rPr>
          <w:rFonts w:asciiTheme="minorEastAsia" w:hAnsiTheme="minorEastAsia"/>
          <w:sz w:val="24"/>
          <w:szCs w:val="24"/>
        </w:rPr>
        <w:t xml:space="preserve"> </w:t>
      </w:r>
      <w:r w:rsidRPr="008F2397">
        <w:rPr>
          <w:rFonts w:asciiTheme="minorEastAsia" w:hAnsiTheme="minorEastAsia" w:hint="eastAsia"/>
          <w:sz w:val="24"/>
          <w:szCs w:val="24"/>
        </w:rPr>
        <w:t>各位</w:t>
      </w:r>
    </w:p>
    <w:p w14:paraId="3229E323" w14:textId="360780C1" w:rsidR="001D7C18" w:rsidRPr="00C048E4" w:rsidRDefault="000E5C5F" w:rsidP="00C048E4">
      <w:pPr>
        <w:spacing w:line="276" w:lineRule="auto"/>
        <w:jc w:val="right"/>
        <w:rPr>
          <w:sz w:val="24"/>
          <w:szCs w:val="24"/>
        </w:rPr>
      </w:pPr>
      <w:r w:rsidRPr="00C048E4">
        <w:rPr>
          <w:rFonts w:hint="eastAsia"/>
          <w:sz w:val="24"/>
          <w:szCs w:val="24"/>
        </w:rPr>
        <w:t>フロンティア科学総合</w:t>
      </w:r>
      <w:r w:rsidR="003E648F">
        <w:rPr>
          <w:rFonts w:hint="eastAsia"/>
          <w:sz w:val="24"/>
          <w:szCs w:val="24"/>
        </w:rPr>
        <w:t>研究</w:t>
      </w:r>
      <w:r w:rsidRPr="00C048E4">
        <w:rPr>
          <w:rFonts w:hint="eastAsia"/>
          <w:sz w:val="24"/>
          <w:szCs w:val="24"/>
        </w:rPr>
        <w:t>センター</w:t>
      </w:r>
    </w:p>
    <w:p w14:paraId="7CFF37B9" w14:textId="4578177D" w:rsidR="000E5C5F" w:rsidRPr="00C048E4" w:rsidRDefault="000E5C5F" w:rsidP="00C048E4">
      <w:pPr>
        <w:wordWrap w:val="0"/>
        <w:spacing w:line="276" w:lineRule="auto"/>
        <w:jc w:val="right"/>
        <w:rPr>
          <w:sz w:val="24"/>
          <w:szCs w:val="24"/>
        </w:rPr>
      </w:pPr>
      <w:r w:rsidRPr="00C048E4">
        <w:rPr>
          <w:rFonts w:hint="eastAsia"/>
          <w:sz w:val="24"/>
          <w:szCs w:val="24"/>
        </w:rPr>
        <w:t>バイオイメージングラボ主任　澤</w:t>
      </w:r>
      <w:r w:rsidRPr="00C048E4">
        <w:rPr>
          <w:sz w:val="24"/>
          <w:szCs w:val="24"/>
        </w:rPr>
        <w:t xml:space="preserve"> </w:t>
      </w:r>
      <w:r w:rsidRPr="00C048E4">
        <w:rPr>
          <w:rFonts w:hint="eastAsia"/>
          <w:sz w:val="24"/>
          <w:szCs w:val="24"/>
        </w:rPr>
        <w:t xml:space="preserve">口　</w:t>
      </w:r>
      <w:r w:rsidRPr="00C048E4">
        <w:rPr>
          <w:sz w:val="24"/>
          <w:szCs w:val="24"/>
        </w:rPr>
        <w:t xml:space="preserve"> </w:t>
      </w:r>
      <w:r w:rsidRPr="00C048E4">
        <w:rPr>
          <w:rFonts w:hint="eastAsia"/>
          <w:sz w:val="24"/>
          <w:szCs w:val="24"/>
        </w:rPr>
        <w:t>朗</w:t>
      </w:r>
    </w:p>
    <w:p w14:paraId="7AE0BE11" w14:textId="4D06B757" w:rsidR="000E5C5F" w:rsidRPr="00C048E4" w:rsidRDefault="000E5C5F" w:rsidP="00C048E4">
      <w:pPr>
        <w:wordWrap w:val="0"/>
        <w:spacing w:line="276" w:lineRule="auto"/>
        <w:jc w:val="right"/>
        <w:rPr>
          <w:sz w:val="24"/>
          <w:szCs w:val="24"/>
        </w:rPr>
      </w:pPr>
      <w:r w:rsidRPr="00C048E4">
        <w:rPr>
          <w:rFonts w:hint="eastAsia"/>
          <w:sz w:val="24"/>
          <w:szCs w:val="24"/>
        </w:rPr>
        <w:t>微生物・ゲノム解析ラボ主任　丸山　治彦</w:t>
      </w:r>
    </w:p>
    <w:p w14:paraId="408D6137" w14:textId="77777777" w:rsidR="00C048E4" w:rsidRDefault="00C048E4" w:rsidP="00553E17">
      <w:pPr>
        <w:spacing w:line="360" w:lineRule="auto"/>
        <w:rPr>
          <w:sz w:val="24"/>
          <w:szCs w:val="24"/>
        </w:rPr>
      </w:pPr>
    </w:p>
    <w:p w14:paraId="4A9146D1" w14:textId="77777777" w:rsidR="00553E17" w:rsidRDefault="00553E17" w:rsidP="00553E17">
      <w:pPr>
        <w:spacing w:line="360" w:lineRule="auto"/>
        <w:rPr>
          <w:sz w:val="24"/>
          <w:szCs w:val="24"/>
        </w:rPr>
      </w:pPr>
    </w:p>
    <w:p w14:paraId="0BFB7B40" w14:textId="37B74249" w:rsidR="0023297D" w:rsidRPr="008F2397" w:rsidRDefault="0023297D" w:rsidP="00553E17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F2397">
        <w:rPr>
          <w:rFonts w:asciiTheme="majorEastAsia" w:eastAsiaTheme="majorEastAsia" w:hAnsiTheme="majorEastAsia" w:hint="eastAsia"/>
          <w:sz w:val="28"/>
          <w:szCs w:val="28"/>
        </w:rPr>
        <w:t>フロンティア科学総合</w:t>
      </w:r>
      <w:r w:rsidR="00633EFF">
        <w:rPr>
          <w:rFonts w:asciiTheme="majorEastAsia" w:eastAsiaTheme="majorEastAsia" w:hAnsiTheme="majorEastAsia" w:hint="eastAsia"/>
          <w:sz w:val="28"/>
          <w:szCs w:val="28"/>
        </w:rPr>
        <w:t>研究</w:t>
      </w:r>
      <w:r w:rsidRPr="008F2397">
        <w:rPr>
          <w:rFonts w:asciiTheme="majorEastAsia" w:eastAsiaTheme="majorEastAsia" w:hAnsiTheme="majorEastAsia" w:hint="eastAsia"/>
          <w:sz w:val="28"/>
          <w:szCs w:val="28"/>
        </w:rPr>
        <w:t>センター</w:t>
      </w:r>
    </w:p>
    <w:p w14:paraId="49B40F4E" w14:textId="77777777" w:rsidR="001D7C18" w:rsidRPr="0023297D" w:rsidRDefault="001D7C18" w:rsidP="00553E17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3297D">
        <w:rPr>
          <w:rFonts w:asciiTheme="majorEastAsia" w:eastAsiaTheme="majorEastAsia" w:hAnsiTheme="majorEastAsia" w:hint="eastAsia"/>
          <w:sz w:val="28"/>
          <w:szCs w:val="28"/>
        </w:rPr>
        <w:t>バイオイメージング</w:t>
      </w:r>
      <w:r w:rsidR="0023297D" w:rsidRPr="0023297D">
        <w:rPr>
          <w:rFonts w:asciiTheme="majorEastAsia" w:eastAsiaTheme="majorEastAsia" w:hAnsiTheme="majorEastAsia" w:hint="eastAsia"/>
          <w:sz w:val="28"/>
          <w:szCs w:val="28"/>
        </w:rPr>
        <w:t>ラボ／</w:t>
      </w:r>
      <w:r w:rsidRPr="0023297D">
        <w:rPr>
          <w:rFonts w:asciiTheme="majorEastAsia" w:eastAsiaTheme="majorEastAsia" w:hAnsiTheme="majorEastAsia" w:hint="eastAsia"/>
          <w:sz w:val="28"/>
          <w:szCs w:val="28"/>
        </w:rPr>
        <w:t>微生物・ゲノム解析ラボ</w:t>
      </w:r>
    </w:p>
    <w:p w14:paraId="1BBC0100" w14:textId="4DB98284" w:rsidR="001D7C18" w:rsidRPr="0023297D" w:rsidRDefault="007A36ED" w:rsidP="0023297D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夜間・休日等の</w:t>
      </w:r>
      <w:r w:rsidRPr="0023297D">
        <w:rPr>
          <w:rFonts w:asciiTheme="majorEastAsia" w:eastAsiaTheme="majorEastAsia" w:hAnsiTheme="majorEastAsia" w:hint="eastAsia"/>
          <w:sz w:val="32"/>
          <w:szCs w:val="32"/>
        </w:rPr>
        <w:t>時間外利用</w:t>
      </w:r>
      <w:r>
        <w:rPr>
          <w:rFonts w:asciiTheme="majorEastAsia" w:eastAsiaTheme="majorEastAsia" w:hAnsiTheme="majorEastAsia" w:hint="eastAsia"/>
          <w:sz w:val="32"/>
          <w:szCs w:val="32"/>
        </w:rPr>
        <w:t>登録</w:t>
      </w:r>
      <w:r w:rsidR="001D7C18" w:rsidRPr="0023297D">
        <w:rPr>
          <w:rFonts w:asciiTheme="majorEastAsia" w:eastAsiaTheme="majorEastAsia" w:hAnsiTheme="majorEastAsia" w:hint="eastAsia"/>
          <w:sz w:val="32"/>
          <w:szCs w:val="32"/>
        </w:rPr>
        <w:t>について</w:t>
      </w:r>
    </w:p>
    <w:p w14:paraId="167F126D" w14:textId="77777777" w:rsidR="001D7C18" w:rsidRPr="001D7C18" w:rsidRDefault="001D7C18" w:rsidP="0023297D">
      <w:pPr>
        <w:spacing w:line="360" w:lineRule="auto"/>
        <w:jc w:val="center"/>
        <w:rPr>
          <w:sz w:val="24"/>
          <w:szCs w:val="24"/>
        </w:rPr>
      </w:pPr>
    </w:p>
    <w:p w14:paraId="2EEF4FD2" w14:textId="3C46EE9C" w:rsidR="001D7C18" w:rsidRPr="00872A0A" w:rsidRDefault="0067788B" w:rsidP="003C33F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D7C18" w:rsidRPr="00872A0A">
        <w:rPr>
          <w:rFonts w:asciiTheme="minorEastAsia" w:hAnsiTheme="minorEastAsia" w:hint="eastAsia"/>
          <w:sz w:val="24"/>
          <w:szCs w:val="24"/>
        </w:rPr>
        <w:t>バイオイメージング</w:t>
      </w:r>
      <w:r w:rsidR="007A6C3F">
        <w:rPr>
          <w:rFonts w:asciiTheme="minorEastAsia" w:hAnsiTheme="minorEastAsia" w:hint="eastAsia"/>
          <w:sz w:val="24"/>
          <w:szCs w:val="24"/>
        </w:rPr>
        <w:t>ラボならびに</w:t>
      </w:r>
      <w:r w:rsidR="001D7C18" w:rsidRPr="00872A0A">
        <w:rPr>
          <w:rFonts w:asciiTheme="minorEastAsia" w:hAnsiTheme="minorEastAsia" w:hint="eastAsia"/>
          <w:sz w:val="24"/>
          <w:szCs w:val="24"/>
        </w:rPr>
        <w:t>微生物・ゲノム解析ラボでは、</w:t>
      </w:r>
      <w:r w:rsidR="007A6C3F" w:rsidRPr="008F2397">
        <w:rPr>
          <w:rFonts w:asciiTheme="minorEastAsia" w:hAnsiTheme="minorEastAsia" w:hint="eastAsia"/>
          <w:sz w:val="24"/>
          <w:szCs w:val="24"/>
        </w:rPr>
        <w:t>平成27年</w:t>
      </w:r>
      <w:r w:rsidR="001D7C18" w:rsidRPr="00872A0A">
        <w:rPr>
          <w:rFonts w:asciiTheme="minorEastAsia" w:hAnsiTheme="minorEastAsia" w:hint="eastAsia"/>
          <w:sz w:val="24"/>
          <w:szCs w:val="24"/>
        </w:rPr>
        <w:t>5月</w:t>
      </w:r>
      <w:r w:rsidR="008840A4">
        <w:rPr>
          <w:rFonts w:asciiTheme="minorEastAsia" w:hAnsiTheme="minorEastAsia" w:hint="eastAsia"/>
          <w:sz w:val="24"/>
          <w:szCs w:val="24"/>
        </w:rPr>
        <w:t>18日</w:t>
      </w:r>
      <w:r>
        <w:rPr>
          <w:rFonts w:asciiTheme="minorEastAsia" w:hAnsiTheme="minorEastAsia" w:hint="eastAsia"/>
          <w:sz w:val="24"/>
          <w:szCs w:val="24"/>
        </w:rPr>
        <w:t>以降、夜間・休日等における</w:t>
      </w:r>
      <w:r w:rsidRPr="00872A0A">
        <w:rPr>
          <w:rFonts w:asciiTheme="minorEastAsia" w:hAnsiTheme="minorEastAsia" w:hint="eastAsia"/>
          <w:sz w:val="24"/>
          <w:szCs w:val="24"/>
        </w:rPr>
        <w:t>時間外利用者の入室</w:t>
      </w:r>
      <w:r>
        <w:rPr>
          <w:rFonts w:asciiTheme="minorEastAsia" w:hAnsiTheme="minorEastAsia" w:hint="eastAsia"/>
          <w:sz w:val="24"/>
          <w:szCs w:val="24"/>
        </w:rPr>
        <w:t>をラボ入口に設置された</w:t>
      </w:r>
      <w:r w:rsidR="001D7C18" w:rsidRPr="00872A0A">
        <w:rPr>
          <w:rFonts w:asciiTheme="minorEastAsia" w:hAnsiTheme="minorEastAsia" w:hint="eastAsia"/>
          <w:sz w:val="24"/>
          <w:szCs w:val="24"/>
        </w:rPr>
        <w:t>電子錠</w:t>
      </w:r>
      <w:r>
        <w:rPr>
          <w:rFonts w:asciiTheme="minorEastAsia" w:hAnsiTheme="minorEastAsia" w:hint="eastAsia"/>
          <w:sz w:val="24"/>
          <w:szCs w:val="24"/>
        </w:rPr>
        <w:t>で</w:t>
      </w:r>
      <w:r w:rsidR="001D7C18" w:rsidRPr="00872A0A">
        <w:rPr>
          <w:rFonts w:asciiTheme="minorEastAsia" w:hAnsiTheme="minorEastAsia" w:hint="eastAsia"/>
          <w:sz w:val="24"/>
          <w:szCs w:val="24"/>
        </w:rPr>
        <w:t>管理</w:t>
      </w:r>
      <w:r>
        <w:rPr>
          <w:rFonts w:asciiTheme="minorEastAsia" w:hAnsiTheme="minorEastAsia" w:hint="eastAsia"/>
          <w:sz w:val="24"/>
          <w:szCs w:val="24"/>
        </w:rPr>
        <w:t>する</w:t>
      </w:r>
      <w:r w:rsidR="003C33F9">
        <w:rPr>
          <w:rFonts w:asciiTheme="minorEastAsia" w:hAnsiTheme="minorEastAsia" w:hint="eastAsia"/>
          <w:sz w:val="24"/>
          <w:szCs w:val="24"/>
        </w:rPr>
        <w:t>ことになりました。</w:t>
      </w:r>
    </w:p>
    <w:p w14:paraId="0647B7E6" w14:textId="73EEFA79" w:rsidR="001D7C18" w:rsidRPr="00872A0A" w:rsidRDefault="00D10995" w:rsidP="00D1099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D7C18" w:rsidRPr="00872A0A">
        <w:rPr>
          <w:rFonts w:asciiTheme="minorEastAsia" w:hAnsiTheme="minorEastAsia" w:hint="eastAsia"/>
          <w:sz w:val="24"/>
          <w:szCs w:val="24"/>
        </w:rPr>
        <w:t>つきましては、</w:t>
      </w:r>
      <w:r w:rsidR="003C33F9">
        <w:rPr>
          <w:rFonts w:asciiTheme="minorEastAsia" w:hAnsiTheme="minorEastAsia" w:hint="eastAsia"/>
          <w:sz w:val="24"/>
          <w:szCs w:val="24"/>
        </w:rPr>
        <w:t>時間外</w:t>
      </w:r>
      <w:r w:rsidR="001D7C18" w:rsidRPr="00872A0A">
        <w:rPr>
          <w:rFonts w:asciiTheme="minorEastAsia" w:hAnsiTheme="minorEastAsia" w:hint="eastAsia"/>
          <w:sz w:val="24"/>
          <w:szCs w:val="24"/>
        </w:rPr>
        <w:t>利用</w:t>
      </w:r>
      <w:r w:rsidR="003C33F9">
        <w:rPr>
          <w:rFonts w:asciiTheme="minorEastAsia" w:hAnsiTheme="minorEastAsia" w:hint="eastAsia"/>
          <w:sz w:val="24"/>
          <w:szCs w:val="24"/>
        </w:rPr>
        <w:t>を希望される方</w:t>
      </w:r>
      <w:r w:rsidR="001D7C18" w:rsidRPr="00872A0A">
        <w:rPr>
          <w:rFonts w:asciiTheme="minorEastAsia" w:hAnsiTheme="minorEastAsia" w:hint="eastAsia"/>
          <w:sz w:val="24"/>
          <w:szCs w:val="24"/>
        </w:rPr>
        <w:t>は別紙</w:t>
      </w:r>
      <w:r w:rsidR="003C33F9">
        <w:rPr>
          <w:rFonts w:asciiTheme="minorEastAsia" w:hAnsiTheme="minorEastAsia" w:hint="eastAsia"/>
          <w:sz w:val="24"/>
          <w:szCs w:val="24"/>
        </w:rPr>
        <w:t>の記載内容</w:t>
      </w:r>
      <w:r w:rsidR="007C6E04" w:rsidRPr="00872A0A">
        <w:rPr>
          <w:rFonts w:asciiTheme="minorEastAsia" w:hAnsiTheme="minorEastAsia" w:hint="eastAsia"/>
          <w:sz w:val="24"/>
          <w:szCs w:val="24"/>
        </w:rPr>
        <w:t>を</w:t>
      </w:r>
      <w:r w:rsidR="001D7C18" w:rsidRPr="00872A0A">
        <w:rPr>
          <w:rFonts w:asciiTheme="minorEastAsia" w:hAnsiTheme="minorEastAsia" w:hint="eastAsia"/>
          <w:sz w:val="24"/>
          <w:szCs w:val="24"/>
        </w:rPr>
        <w:t>確認</w:t>
      </w:r>
      <w:r w:rsidR="003C33F9">
        <w:rPr>
          <w:rFonts w:asciiTheme="minorEastAsia" w:hAnsiTheme="minorEastAsia" w:hint="eastAsia"/>
          <w:sz w:val="24"/>
          <w:szCs w:val="24"/>
        </w:rPr>
        <w:t>の上</w:t>
      </w:r>
      <w:r w:rsidR="004D30A5">
        <w:rPr>
          <w:rFonts w:asciiTheme="minorEastAsia" w:hAnsiTheme="minorEastAsia" w:hint="eastAsia"/>
          <w:sz w:val="24"/>
          <w:szCs w:val="24"/>
        </w:rPr>
        <w:t>、</w:t>
      </w:r>
      <w:r w:rsidR="003C33F9">
        <w:rPr>
          <w:rFonts w:asciiTheme="minorEastAsia" w:hAnsiTheme="minorEastAsia" w:hint="eastAsia"/>
          <w:sz w:val="24"/>
          <w:szCs w:val="24"/>
        </w:rPr>
        <w:t>「</w:t>
      </w:r>
      <w:r w:rsidR="001D7C18" w:rsidRPr="00872A0A">
        <w:rPr>
          <w:rFonts w:asciiTheme="minorEastAsia" w:hAnsiTheme="minorEastAsia" w:hint="eastAsia"/>
          <w:sz w:val="24"/>
          <w:szCs w:val="24"/>
        </w:rPr>
        <w:t>時間外</w:t>
      </w:r>
      <w:r w:rsidR="007A10C1">
        <w:rPr>
          <w:rFonts w:asciiTheme="minorEastAsia" w:hAnsiTheme="minorEastAsia" w:hint="eastAsia"/>
          <w:sz w:val="24"/>
          <w:szCs w:val="24"/>
        </w:rPr>
        <w:t>利用</w:t>
      </w:r>
      <w:r w:rsidR="003C33F9">
        <w:rPr>
          <w:rFonts w:asciiTheme="minorEastAsia" w:hAnsiTheme="minorEastAsia" w:hint="eastAsia"/>
          <w:sz w:val="24"/>
          <w:szCs w:val="24"/>
        </w:rPr>
        <w:t>登録申請書」</w:t>
      </w:r>
      <w:r w:rsidR="007C6E04" w:rsidRPr="00872A0A">
        <w:rPr>
          <w:rFonts w:asciiTheme="minorEastAsia" w:hAnsiTheme="minorEastAsia" w:hint="eastAsia"/>
          <w:sz w:val="24"/>
          <w:szCs w:val="24"/>
        </w:rPr>
        <w:t>に必要事項を記入</w:t>
      </w:r>
      <w:r w:rsidR="00265EAA">
        <w:rPr>
          <w:rFonts w:asciiTheme="minorEastAsia" w:hAnsiTheme="minorEastAsia" w:hint="eastAsia"/>
          <w:sz w:val="24"/>
          <w:szCs w:val="24"/>
        </w:rPr>
        <w:t>し</w:t>
      </w:r>
      <w:r w:rsidR="003C33F9">
        <w:rPr>
          <w:rFonts w:asciiTheme="minorEastAsia" w:hAnsiTheme="minorEastAsia" w:hint="eastAsia"/>
          <w:sz w:val="24"/>
          <w:szCs w:val="24"/>
        </w:rPr>
        <w:t>、</w:t>
      </w:r>
      <w:r w:rsidR="00F844C1" w:rsidRPr="00872A0A">
        <w:rPr>
          <w:rFonts w:asciiTheme="minorEastAsia" w:hAnsiTheme="minorEastAsia" w:hint="eastAsia"/>
          <w:sz w:val="24"/>
          <w:szCs w:val="24"/>
        </w:rPr>
        <w:t>バイオイメージング</w:t>
      </w:r>
      <w:r w:rsidR="007C6E04" w:rsidRPr="00872A0A">
        <w:rPr>
          <w:rFonts w:asciiTheme="minorEastAsia" w:hAnsiTheme="minorEastAsia" w:hint="eastAsia"/>
          <w:sz w:val="24"/>
          <w:szCs w:val="24"/>
        </w:rPr>
        <w:t>ラボ</w:t>
      </w:r>
      <w:r w:rsidR="00F844C1">
        <w:rPr>
          <w:rFonts w:asciiTheme="minorEastAsia" w:hAnsiTheme="minorEastAsia" w:hint="eastAsia"/>
          <w:sz w:val="24"/>
          <w:szCs w:val="24"/>
        </w:rPr>
        <w:t>または</w:t>
      </w:r>
      <w:r w:rsidR="00F844C1" w:rsidRPr="00872A0A">
        <w:rPr>
          <w:rFonts w:asciiTheme="minorEastAsia" w:hAnsiTheme="minorEastAsia" w:hint="eastAsia"/>
          <w:sz w:val="24"/>
          <w:szCs w:val="24"/>
        </w:rPr>
        <w:t>微生物・ゲノム解析ラボ</w:t>
      </w:r>
      <w:r w:rsidR="003C33F9">
        <w:rPr>
          <w:rFonts w:asciiTheme="minorEastAsia" w:hAnsiTheme="minorEastAsia" w:hint="eastAsia"/>
          <w:sz w:val="24"/>
          <w:szCs w:val="24"/>
        </w:rPr>
        <w:t>受付</w:t>
      </w:r>
      <w:r w:rsidR="007C6E04" w:rsidRPr="00872A0A">
        <w:rPr>
          <w:rFonts w:asciiTheme="minorEastAsia" w:hAnsiTheme="minorEastAsia" w:hint="eastAsia"/>
          <w:sz w:val="24"/>
          <w:szCs w:val="24"/>
        </w:rPr>
        <w:t>へ提出願います。</w:t>
      </w:r>
    </w:p>
    <w:p w14:paraId="631C482C" w14:textId="7563969A" w:rsidR="007C6E04" w:rsidRPr="00872A0A" w:rsidRDefault="00265EAA" w:rsidP="00265EA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ご</w:t>
      </w:r>
      <w:r w:rsidR="007C6E04" w:rsidRPr="00872A0A">
        <w:rPr>
          <w:rFonts w:asciiTheme="minorEastAsia" w:hAnsiTheme="minorEastAsia" w:hint="eastAsia"/>
          <w:sz w:val="24"/>
          <w:szCs w:val="24"/>
        </w:rPr>
        <w:t>不明な点</w:t>
      </w:r>
      <w:r>
        <w:rPr>
          <w:rFonts w:asciiTheme="minorEastAsia" w:hAnsiTheme="minorEastAsia" w:hint="eastAsia"/>
          <w:sz w:val="24"/>
          <w:szCs w:val="24"/>
        </w:rPr>
        <w:t>等</w:t>
      </w:r>
      <w:r w:rsidR="007C6E04" w:rsidRPr="00872A0A">
        <w:rPr>
          <w:rFonts w:asciiTheme="minorEastAsia" w:hAnsiTheme="minorEastAsia" w:hint="eastAsia"/>
          <w:sz w:val="24"/>
          <w:szCs w:val="24"/>
        </w:rPr>
        <w:t>は</w:t>
      </w:r>
      <w:r w:rsidR="002F3ABE">
        <w:rPr>
          <w:rFonts w:asciiTheme="minorEastAsia" w:hAnsiTheme="minorEastAsia" w:hint="eastAsia"/>
          <w:sz w:val="24"/>
          <w:szCs w:val="24"/>
        </w:rPr>
        <w:t>、</w:t>
      </w:r>
      <w:r w:rsidR="007C6E04" w:rsidRPr="00872A0A">
        <w:rPr>
          <w:rFonts w:asciiTheme="minorEastAsia" w:hAnsiTheme="minorEastAsia" w:hint="eastAsia"/>
          <w:sz w:val="24"/>
          <w:szCs w:val="24"/>
        </w:rPr>
        <w:t>バイオイメージング</w:t>
      </w:r>
      <w:r w:rsidR="00F844C1">
        <w:rPr>
          <w:rFonts w:asciiTheme="minorEastAsia" w:hAnsiTheme="minorEastAsia" w:hint="eastAsia"/>
          <w:sz w:val="24"/>
          <w:szCs w:val="24"/>
        </w:rPr>
        <w:t>ラボ</w:t>
      </w:r>
      <w:r w:rsidR="007C6E04" w:rsidRPr="00872A0A">
        <w:rPr>
          <w:rFonts w:asciiTheme="minorEastAsia" w:hAnsiTheme="minorEastAsia" w:hint="eastAsia"/>
          <w:sz w:val="24"/>
          <w:szCs w:val="24"/>
        </w:rPr>
        <w:t xml:space="preserve">　</w:t>
      </w:r>
      <w:r w:rsidR="00E5625B">
        <w:rPr>
          <w:rFonts w:asciiTheme="minorEastAsia" w:hAnsiTheme="minorEastAsia" w:hint="eastAsia"/>
          <w:sz w:val="24"/>
          <w:szCs w:val="24"/>
        </w:rPr>
        <w:t>近藤</w:t>
      </w:r>
      <w:r w:rsidR="007C6E04" w:rsidRPr="00872A0A">
        <w:rPr>
          <w:rFonts w:asciiTheme="minorEastAsia" w:hAnsiTheme="minorEastAsia" w:hint="eastAsia"/>
          <w:sz w:val="24"/>
          <w:szCs w:val="24"/>
        </w:rPr>
        <w:t>（内線：2251）、微生物・ゲノム解析ラボ　吉田（内線：2132）までお問合せ下さい。</w:t>
      </w:r>
    </w:p>
    <w:p w14:paraId="29939637" w14:textId="77777777" w:rsidR="007C6E04" w:rsidRDefault="007C6E04" w:rsidP="007C6E04">
      <w:pPr>
        <w:ind w:firstLineChars="100" w:firstLine="200"/>
        <w:rPr>
          <w:sz w:val="20"/>
          <w:szCs w:val="20"/>
        </w:rPr>
      </w:pPr>
    </w:p>
    <w:p w14:paraId="452B439D" w14:textId="67B87834" w:rsidR="009A3FAB" w:rsidRPr="002F3ABE" w:rsidRDefault="00BB7879" w:rsidP="00BB7879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2F3ABE" w:rsidRPr="002F3ABE">
        <w:rPr>
          <w:rFonts w:hint="eastAsia"/>
          <w:sz w:val="24"/>
          <w:szCs w:val="24"/>
        </w:rPr>
        <w:t>以上</w:t>
      </w:r>
    </w:p>
    <w:p w14:paraId="5AE6B3C5" w14:textId="77777777" w:rsidR="002F3ABE" w:rsidRDefault="002F3ABE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sz w:val="26"/>
          <w:szCs w:val="26"/>
        </w:rPr>
        <w:br w:type="page"/>
      </w:r>
    </w:p>
    <w:p w14:paraId="5D3473C6" w14:textId="4B496CFB" w:rsidR="006E0156" w:rsidRPr="0084106A" w:rsidRDefault="007E2AC2" w:rsidP="006E0156">
      <w:pPr>
        <w:spacing w:line="48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84106A">
        <w:rPr>
          <w:rFonts w:asciiTheme="majorEastAsia" w:eastAsiaTheme="majorEastAsia" w:hAnsiTheme="majorEastAsia" w:hint="eastAsia"/>
          <w:sz w:val="26"/>
          <w:szCs w:val="26"/>
        </w:rPr>
        <w:lastRenderedPageBreak/>
        <w:t>バイオイメージング</w:t>
      </w:r>
      <w:r w:rsidR="006275C4" w:rsidRPr="0084106A">
        <w:rPr>
          <w:rFonts w:asciiTheme="majorEastAsia" w:eastAsiaTheme="majorEastAsia" w:hAnsiTheme="majorEastAsia" w:hint="eastAsia"/>
          <w:sz w:val="26"/>
          <w:szCs w:val="26"/>
        </w:rPr>
        <w:t>ラボ</w:t>
      </w:r>
      <w:r w:rsidRPr="0084106A">
        <w:rPr>
          <w:rFonts w:asciiTheme="majorEastAsia" w:eastAsiaTheme="majorEastAsia" w:hAnsiTheme="majorEastAsia" w:hint="eastAsia"/>
          <w:sz w:val="26"/>
          <w:szCs w:val="26"/>
        </w:rPr>
        <w:t>／</w:t>
      </w:r>
      <w:r w:rsidR="007C6E04" w:rsidRPr="0084106A">
        <w:rPr>
          <w:rFonts w:asciiTheme="majorEastAsia" w:eastAsiaTheme="majorEastAsia" w:hAnsiTheme="majorEastAsia" w:hint="eastAsia"/>
          <w:sz w:val="26"/>
          <w:szCs w:val="26"/>
        </w:rPr>
        <w:t>微生物・ゲノム解析</w:t>
      </w:r>
    </w:p>
    <w:p w14:paraId="27CDA897" w14:textId="1F10F9B8" w:rsidR="007C6E04" w:rsidRPr="007E2AC2" w:rsidRDefault="007C6E04" w:rsidP="006E0156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E2AC2">
        <w:rPr>
          <w:rFonts w:asciiTheme="majorEastAsia" w:eastAsiaTheme="majorEastAsia" w:hAnsiTheme="majorEastAsia" w:hint="eastAsia"/>
          <w:sz w:val="28"/>
          <w:szCs w:val="28"/>
        </w:rPr>
        <w:t>時間外利用について</w:t>
      </w:r>
    </w:p>
    <w:p w14:paraId="17C9786F" w14:textId="77777777" w:rsidR="00872A0A" w:rsidRDefault="00872A0A" w:rsidP="007C6E04">
      <w:pPr>
        <w:rPr>
          <w:sz w:val="20"/>
          <w:szCs w:val="20"/>
        </w:rPr>
      </w:pPr>
    </w:p>
    <w:p w14:paraId="271DEA0E" w14:textId="16F1BC62" w:rsidR="007C6E04" w:rsidRPr="00872A0A" w:rsidRDefault="00872A0A" w:rsidP="00872A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時間外</w:t>
      </w:r>
      <w:r w:rsidR="00136BE0">
        <w:rPr>
          <w:rFonts w:hint="eastAsia"/>
          <w:sz w:val="24"/>
          <w:szCs w:val="24"/>
        </w:rPr>
        <w:t>利用者は保安上、以下の注意事項を遵守の上、ご利用下さい</w:t>
      </w:r>
      <w:r w:rsidRPr="00872A0A">
        <w:rPr>
          <w:rFonts w:hint="eastAsia"/>
          <w:sz w:val="24"/>
          <w:szCs w:val="24"/>
        </w:rPr>
        <w:t>。</w:t>
      </w:r>
    </w:p>
    <w:p w14:paraId="41A8E99C" w14:textId="77777777" w:rsidR="00872A0A" w:rsidRPr="00872A0A" w:rsidRDefault="00872A0A" w:rsidP="00872A0A">
      <w:pPr>
        <w:ind w:firstLineChars="100" w:firstLine="200"/>
        <w:rPr>
          <w:sz w:val="20"/>
          <w:szCs w:val="20"/>
        </w:rPr>
      </w:pPr>
    </w:p>
    <w:p w14:paraId="0816ED4D" w14:textId="2F47CF29" w:rsidR="00872A0A" w:rsidRPr="00136BE0" w:rsidRDefault="00AB06E3" w:rsidP="007E2AC2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1. </w:t>
      </w:r>
      <w:r w:rsidR="00872A0A" w:rsidRPr="00136BE0">
        <w:rPr>
          <w:rFonts w:asciiTheme="minorEastAsia" w:hAnsiTheme="minorEastAsia" w:hint="eastAsia"/>
          <w:sz w:val="24"/>
          <w:szCs w:val="24"/>
        </w:rPr>
        <w:t>電子錠施錠時間</w:t>
      </w:r>
    </w:p>
    <w:p w14:paraId="2726DD9D" w14:textId="3AA991CA" w:rsidR="00BE7C62" w:rsidRPr="00136BE0" w:rsidRDefault="00AB06E3" w:rsidP="007E2AC2">
      <w:pPr>
        <w:spacing w:line="276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平日：</w:t>
      </w:r>
      <w:r w:rsidR="00872A0A" w:rsidRPr="00136BE0">
        <w:rPr>
          <w:rFonts w:asciiTheme="minorEastAsia" w:hAnsiTheme="minorEastAsia" w:hint="eastAsia"/>
          <w:sz w:val="24"/>
          <w:szCs w:val="24"/>
        </w:rPr>
        <w:t>17時15分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872A0A" w:rsidRPr="00136BE0">
        <w:rPr>
          <w:rFonts w:asciiTheme="minorEastAsia" w:hAnsiTheme="minorEastAsia" w:hint="eastAsia"/>
          <w:sz w:val="24"/>
          <w:szCs w:val="24"/>
        </w:rPr>
        <w:t>〜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204AD0">
        <w:rPr>
          <w:rFonts w:asciiTheme="minorEastAsia" w:hAnsiTheme="minorEastAsia" w:hint="eastAsia"/>
          <w:sz w:val="24"/>
          <w:szCs w:val="24"/>
        </w:rPr>
        <w:t>翌朝</w:t>
      </w:r>
      <w:r w:rsidR="00872A0A" w:rsidRPr="00136BE0">
        <w:rPr>
          <w:rFonts w:asciiTheme="minorEastAsia" w:hAnsiTheme="minorEastAsia" w:hint="eastAsia"/>
          <w:sz w:val="24"/>
          <w:szCs w:val="24"/>
        </w:rPr>
        <w:t>8時30分</w:t>
      </w:r>
      <w:r>
        <w:rPr>
          <w:rFonts w:asciiTheme="minorEastAsia" w:hAnsiTheme="minorEastAsia"/>
          <w:sz w:val="24"/>
          <w:szCs w:val="24"/>
        </w:rPr>
        <w:tab/>
      </w:r>
      <w:r w:rsidR="007C79F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土日</w:t>
      </w:r>
      <w:r w:rsidR="00872A0A" w:rsidRPr="00136BE0">
        <w:rPr>
          <w:rFonts w:asciiTheme="minorEastAsia" w:hAnsiTheme="minorEastAsia" w:hint="eastAsia"/>
          <w:sz w:val="24"/>
          <w:szCs w:val="24"/>
        </w:rPr>
        <w:t>・祝日</w:t>
      </w:r>
      <w:r w:rsidR="007C79FB">
        <w:rPr>
          <w:rFonts w:asciiTheme="minorEastAsia" w:hAnsiTheme="minorEastAsia" w:hint="eastAsia"/>
          <w:sz w:val="24"/>
          <w:szCs w:val="24"/>
        </w:rPr>
        <w:t>・大学特別休暇</w:t>
      </w:r>
      <w:r w:rsidR="00872A0A" w:rsidRPr="00136BE0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：終</w:t>
      </w:r>
      <w:r w:rsidR="00BB05F5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5C8442AD" w14:textId="77777777" w:rsidR="00204AD0" w:rsidRDefault="00204AD0" w:rsidP="00B96AF7">
      <w:pPr>
        <w:spacing w:line="300" w:lineRule="auto"/>
        <w:rPr>
          <w:rFonts w:asciiTheme="minorEastAsia" w:hAnsiTheme="minorEastAsia"/>
          <w:sz w:val="24"/>
          <w:szCs w:val="24"/>
        </w:rPr>
      </w:pPr>
    </w:p>
    <w:p w14:paraId="4C7D95F5" w14:textId="5469C174" w:rsidR="00872A0A" w:rsidRPr="00136BE0" w:rsidRDefault="00C5015E" w:rsidP="00B96AF7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AB06E3">
        <w:rPr>
          <w:rFonts w:asciiTheme="minorEastAsia" w:hAnsiTheme="minorEastAsia" w:hint="eastAsia"/>
          <w:sz w:val="24"/>
          <w:szCs w:val="24"/>
        </w:rPr>
        <w:t xml:space="preserve">. </w:t>
      </w:r>
      <w:r w:rsidR="00007953">
        <w:rPr>
          <w:rFonts w:asciiTheme="minorEastAsia" w:hAnsiTheme="minorEastAsia" w:hint="eastAsia"/>
          <w:sz w:val="24"/>
          <w:szCs w:val="24"/>
        </w:rPr>
        <w:t>時間外利用は既登録者に限られ、未登録者</w:t>
      </w:r>
      <w:r w:rsidR="003F4753">
        <w:rPr>
          <w:rFonts w:asciiTheme="minorEastAsia" w:hAnsiTheme="minorEastAsia" w:hint="eastAsia"/>
          <w:sz w:val="24"/>
          <w:szCs w:val="24"/>
        </w:rPr>
        <w:t>同伴</w:t>
      </w:r>
      <w:r w:rsidR="00007953">
        <w:rPr>
          <w:rFonts w:asciiTheme="minorEastAsia" w:hAnsiTheme="minorEastAsia" w:hint="eastAsia"/>
          <w:sz w:val="24"/>
          <w:szCs w:val="24"/>
        </w:rPr>
        <w:t>の</w:t>
      </w:r>
      <w:r w:rsidR="00DA4730">
        <w:rPr>
          <w:rFonts w:asciiTheme="minorEastAsia" w:hAnsiTheme="minorEastAsia" w:hint="eastAsia"/>
          <w:sz w:val="24"/>
          <w:szCs w:val="24"/>
        </w:rPr>
        <w:t>入室</w:t>
      </w:r>
      <w:r w:rsidR="0068600B">
        <w:rPr>
          <w:rFonts w:asciiTheme="minorEastAsia" w:hAnsiTheme="minorEastAsia" w:hint="eastAsia"/>
          <w:sz w:val="24"/>
          <w:szCs w:val="24"/>
        </w:rPr>
        <w:t>は固く禁じます</w:t>
      </w:r>
      <w:r w:rsidR="00872A0A" w:rsidRPr="00136BE0">
        <w:rPr>
          <w:rFonts w:asciiTheme="minorEastAsia" w:hAnsiTheme="minorEastAsia" w:hint="eastAsia"/>
          <w:sz w:val="24"/>
          <w:szCs w:val="24"/>
        </w:rPr>
        <w:t>。</w:t>
      </w:r>
    </w:p>
    <w:p w14:paraId="08EEB8AA" w14:textId="7FFF8969" w:rsidR="00407045" w:rsidRPr="00136BE0" w:rsidRDefault="00C5015E" w:rsidP="00B96AF7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AB06E3">
        <w:rPr>
          <w:rFonts w:asciiTheme="minorEastAsia" w:hAnsiTheme="minorEastAsia" w:hint="eastAsia"/>
          <w:sz w:val="24"/>
          <w:szCs w:val="24"/>
        </w:rPr>
        <w:t xml:space="preserve">. </w:t>
      </w:r>
      <w:r w:rsidR="00EC77F4">
        <w:rPr>
          <w:rFonts w:asciiTheme="minorEastAsia" w:hAnsiTheme="minorEastAsia" w:hint="eastAsia"/>
          <w:sz w:val="24"/>
          <w:szCs w:val="24"/>
        </w:rPr>
        <w:t>入室に際しては、</w:t>
      </w:r>
      <w:r w:rsidR="00425930" w:rsidRPr="00136BE0">
        <w:rPr>
          <w:rFonts w:asciiTheme="minorEastAsia" w:hAnsiTheme="minorEastAsia" w:hint="eastAsia"/>
          <w:sz w:val="24"/>
          <w:szCs w:val="24"/>
        </w:rPr>
        <w:t>入口右横の</w:t>
      </w:r>
      <w:r w:rsidR="00EC77F4">
        <w:rPr>
          <w:rFonts w:asciiTheme="minorEastAsia" w:hAnsiTheme="minorEastAsia" w:hint="eastAsia"/>
          <w:sz w:val="24"/>
          <w:szCs w:val="24"/>
        </w:rPr>
        <w:t>カード読み取り端末</w:t>
      </w:r>
      <w:r w:rsidR="00425930" w:rsidRPr="00136BE0">
        <w:rPr>
          <w:rFonts w:asciiTheme="minorEastAsia" w:hAnsiTheme="minorEastAsia" w:hint="eastAsia"/>
          <w:sz w:val="24"/>
          <w:szCs w:val="24"/>
        </w:rPr>
        <w:t>に</w:t>
      </w:r>
      <w:r w:rsidR="003100FB" w:rsidRPr="00136BE0">
        <w:rPr>
          <w:rFonts w:asciiTheme="minorEastAsia" w:hAnsiTheme="minorEastAsia" w:hint="eastAsia"/>
          <w:sz w:val="24"/>
          <w:szCs w:val="24"/>
        </w:rPr>
        <w:t>職員証を</w:t>
      </w:r>
      <w:r w:rsidR="00425930" w:rsidRPr="00136BE0">
        <w:rPr>
          <w:rFonts w:asciiTheme="minorEastAsia" w:hAnsiTheme="minorEastAsia" w:hint="eastAsia"/>
          <w:sz w:val="24"/>
          <w:szCs w:val="24"/>
        </w:rPr>
        <w:t>かざして</w:t>
      </w:r>
      <w:r w:rsidR="0068600B">
        <w:rPr>
          <w:rFonts w:asciiTheme="minorEastAsia" w:hAnsiTheme="minorEastAsia" w:hint="eastAsia"/>
          <w:sz w:val="24"/>
          <w:szCs w:val="24"/>
        </w:rPr>
        <w:t>解錠して下さい</w:t>
      </w:r>
      <w:r w:rsidR="00407045" w:rsidRPr="00136BE0">
        <w:rPr>
          <w:rFonts w:asciiTheme="minorEastAsia" w:hAnsiTheme="minorEastAsia" w:hint="eastAsia"/>
          <w:sz w:val="24"/>
          <w:szCs w:val="24"/>
        </w:rPr>
        <w:t>。</w:t>
      </w:r>
    </w:p>
    <w:p w14:paraId="29C574E2" w14:textId="77777777" w:rsidR="00BC0684" w:rsidRDefault="00C5015E" w:rsidP="00B96AF7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AB06E3">
        <w:rPr>
          <w:rFonts w:asciiTheme="minorEastAsia" w:hAnsiTheme="minorEastAsia" w:hint="eastAsia"/>
          <w:sz w:val="24"/>
          <w:szCs w:val="24"/>
        </w:rPr>
        <w:t xml:space="preserve">. </w:t>
      </w:r>
      <w:r w:rsidR="00BC0684">
        <w:rPr>
          <w:rFonts w:asciiTheme="minorEastAsia" w:hAnsiTheme="minorEastAsia" w:hint="eastAsia"/>
          <w:sz w:val="24"/>
          <w:szCs w:val="24"/>
        </w:rPr>
        <w:t>利用した機器・装置等は利用前の</w:t>
      </w:r>
      <w:r w:rsidR="00BC0684" w:rsidRPr="00136BE0">
        <w:rPr>
          <w:rFonts w:asciiTheme="minorEastAsia" w:hAnsiTheme="minorEastAsia" w:hint="eastAsia"/>
          <w:sz w:val="24"/>
          <w:szCs w:val="24"/>
        </w:rPr>
        <w:t>状態に</w:t>
      </w:r>
      <w:r w:rsidR="00BC0684">
        <w:rPr>
          <w:rFonts w:asciiTheme="minorEastAsia" w:hAnsiTheme="minorEastAsia" w:hint="eastAsia"/>
          <w:sz w:val="24"/>
          <w:szCs w:val="24"/>
        </w:rPr>
        <w:t>戻し、部屋を消灯して退出して下さい</w:t>
      </w:r>
      <w:r w:rsidR="00BC0684" w:rsidRPr="00136BE0">
        <w:rPr>
          <w:rFonts w:asciiTheme="minorEastAsia" w:hAnsiTheme="minorEastAsia" w:hint="eastAsia"/>
          <w:sz w:val="24"/>
          <w:szCs w:val="24"/>
        </w:rPr>
        <w:t>。</w:t>
      </w:r>
    </w:p>
    <w:p w14:paraId="621B0275" w14:textId="5B5D4C00" w:rsidR="00902A07" w:rsidRDefault="00BC0684" w:rsidP="00B96AF7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5. </w:t>
      </w:r>
      <w:r w:rsidR="00596186">
        <w:rPr>
          <w:rFonts w:asciiTheme="minorEastAsia" w:hAnsiTheme="minorEastAsia" w:hint="eastAsia"/>
          <w:sz w:val="24"/>
          <w:szCs w:val="24"/>
        </w:rPr>
        <w:t>退室の際は</w:t>
      </w:r>
      <w:r w:rsidR="0068600B">
        <w:rPr>
          <w:rFonts w:asciiTheme="minorEastAsia" w:hAnsiTheme="minorEastAsia" w:hint="eastAsia"/>
          <w:sz w:val="24"/>
          <w:szCs w:val="24"/>
        </w:rPr>
        <w:t>、扉に設置された電動錠つまみ</w:t>
      </w:r>
      <w:r w:rsidR="00407045" w:rsidRPr="00136BE0">
        <w:rPr>
          <w:rFonts w:asciiTheme="minorEastAsia" w:hAnsiTheme="minorEastAsia" w:hint="eastAsia"/>
          <w:sz w:val="24"/>
          <w:szCs w:val="24"/>
        </w:rPr>
        <w:t>を</w:t>
      </w:r>
      <w:r w:rsidR="00BD322E" w:rsidRPr="00136BE0">
        <w:rPr>
          <w:rFonts w:asciiTheme="minorEastAsia" w:hAnsiTheme="minorEastAsia" w:hint="eastAsia"/>
          <w:sz w:val="24"/>
          <w:szCs w:val="24"/>
        </w:rPr>
        <w:t>手動で</w:t>
      </w:r>
      <w:r w:rsidR="0068600B">
        <w:rPr>
          <w:rFonts w:asciiTheme="minorEastAsia" w:hAnsiTheme="minorEastAsia" w:hint="eastAsia"/>
          <w:sz w:val="24"/>
          <w:szCs w:val="24"/>
        </w:rPr>
        <w:t>解錠して下さい</w:t>
      </w:r>
      <w:r w:rsidR="00BD322E" w:rsidRPr="00136BE0">
        <w:rPr>
          <w:rFonts w:asciiTheme="minorEastAsia" w:hAnsiTheme="minorEastAsia" w:hint="eastAsia"/>
          <w:sz w:val="24"/>
          <w:szCs w:val="24"/>
        </w:rPr>
        <w:t>。</w:t>
      </w:r>
    </w:p>
    <w:p w14:paraId="39F70F43" w14:textId="77777777" w:rsidR="00F15A35" w:rsidRDefault="00F15A35" w:rsidP="00B96AF7">
      <w:pPr>
        <w:spacing w:line="300" w:lineRule="auto"/>
        <w:rPr>
          <w:rFonts w:asciiTheme="minorEastAsia" w:hAnsiTheme="minorEastAsia"/>
          <w:sz w:val="24"/>
          <w:szCs w:val="24"/>
        </w:rPr>
      </w:pPr>
    </w:p>
    <w:p w14:paraId="2BDAF9D7" w14:textId="194F93C9" w:rsidR="00044FC0" w:rsidRDefault="00F15A35" w:rsidP="008559DC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9D238B">
        <w:rPr>
          <w:rFonts w:asciiTheme="minorEastAsia" w:hAnsiTheme="minorEastAsia" w:hint="eastAsia"/>
          <w:sz w:val="24"/>
          <w:szCs w:val="24"/>
        </w:rPr>
        <w:t>上記の他、</w:t>
      </w:r>
      <w:r w:rsidR="007D5375">
        <w:rPr>
          <w:rFonts w:asciiTheme="minorEastAsia" w:hAnsiTheme="minorEastAsia" w:hint="eastAsia"/>
          <w:sz w:val="24"/>
          <w:szCs w:val="24"/>
        </w:rPr>
        <w:t>ラボ運営に支障をもたらした場合</w:t>
      </w:r>
      <w:r w:rsidR="009D238B">
        <w:rPr>
          <w:rFonts w:asciiTheme="minorEastAsia" w:hAnsiTheme="minorEastAsia" w:hint="eastAsia"/>
          <w:sz w:val="24"/>
          <w:szCs w:val="24"/>
        </w:rPr>
        <w:t>、</w:t>
      </w:r>
      <w:r w:rsidR="00EE5C85">
        <w:rPr>
          <w:rFonts w:asciiTheme="minorEastAsia" w:hAnsiTheme="minorEastAsia" w:hint="eastAsia"/>
          <w:sz w:val="24"/>
          <w:szCs w:val="24"/>
        </w:rPr>
        <w:t>時間外</w:t>
      </w:r>
      <w:r w:rsidR="00A03D56">
        <w:rPr>
          <w:rFonts w:asciiTheme="minorEastAsia" w:hAnsiTheme="minorEastAsia" w:hint="eastAsia"/>
          <w:sz w:val="24"/>
          <w:szCs w:val="24"/>
        </w:rPr>
        <w:t>利用登録</w:t>
      </w:r>
      <w:r w:rsidR="009D238B">
        <w:rPr>
          <w:rFonts w:asciiTheme="minorEastAsia" w:hAnsiTheme="minorEastAsia" w:hint="eastAsia"/>
          <w:sz w:val="24"/>
          <w:szCs w:val="24"/>
        </w:rPr>
        <w:t>を取り消します</w:t>
      </w:r>
      <w:r w:rsidR="00EE5C85" w:rsidRPr="00136BE0">
        <w:rPr>
          <w:rFonts w:asciiTheme="minorEastAsia" w:hAnsiTheme="minorEastAsia" w:hint="eastAsia"/>
          <w:sz w:val="24"/>
          <w:szCs w:val="24"/>
        </w:rPr>
        <w:t>。</w:t>
      </w:r>
    </w:p>
    <w:p w14:paraId="0AAF79B0" w14:textId="77777777" w:rsidR="00044FC0" w:rsidRDefault="00044FC0" w:rsidP="00BD322E">
      <w:pPr>
        <w:rPr>
          <w:sz w:val="20"/>
          <w:szCs w:val="20"/>
        </w:rPr>
      </w:pPr>
    </w:p>
    <w:p w14:paraId="17548CE0" w14:textId="640336A0" w:rsidR="00D86EDE" w:rsidRDefault="00320B1C" w:rsidP="0040704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----------------------------------</w:t>
      </w:r>
      <w:r w:rsidR="00982F46">
        <w:rPr>
          <w:rFonts w:hint="eastAsia"/>
          <w:sz w:val="20"/>
          <w:szCs w:val="20"/>
        </w:rPr>
        <w:t>---</w:t>
      </w:r>
      <w:r>
        <w:rPr>
          <w:rFonts w:hint="eastAsia"/>
          <w:sz w:val="20"/>
          <w:szCs w:val="20"/>
        </w:rPr>
        <w:t>--------</w:t>
      </w:r>
      <w:r w:rsidR="00936EB8">
        <w:rPr>
          <w:rFonts w:hint="eastAsia"/>
          <w:sz w:val="20"/>
          <w:szCs w:val="20"/>
        </w:rPr>
        <w:t>-</w:t>
      </w:r>
      <w:r w:rsidR="009A3FAB">
        <w:rPr>
          <w:rFonts w:hint="eastAsia"/>
          <w:sz w:val="20"/>
          <w:szCs w:val="20"/>
        </w:rPr>
        <w:t>-</w:t>
      </w:r>
      <w:r w:rsidR="00936EB8">
        <w:rPr>
          <w:rFonts w:hint="eastAsia"/>
          <w:sz w:val="20"/>
          <w:szCs w:val="20"/>
        </w:rPr>
        <w:t>----</w:t>
      </w:r>
      <w:r w:rsidR="00936EB8">
        <w:rPr>
          <w:rFonts w:hint="eastAsia"/>
          <w:sz w:val="20"/>
          <w:szCs w:val="20"/>
        </w:rPr>
        <w:t>＜</w:t>
      </w:r>
      <w:r w:rsidR="00936EB8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切　り　取　り　線</w:t>
      </w:r>
      <w:r w:rsidR="00936EB8">
        <w:rPr>
          <w:rFonts w:hint="eastAsia"/>
          <w:sz w:val="20"/>
          <w:szCs w:val="20"/>
        </w:rPr>
        <w:t xml:space="preserve"> </w:t>
      </w:r>
      <w:r w:rsidR="00936EB8">
        <w:rPr>
          <w:rFonts w:hint="eastAsia"/>
          <w:sz w:val="20"/>
          <w:szCs w:val="20"/>
        </w:rPr>
        <w:t>＞</w:t>
      </w:r>
      <w:r>
        <w:rPr>
          <w:rFonts w:hint="eastAsia"/>
          <w:sz w:val="20"/>
          <w:szCs w:val="20"/>
        </w:rPr>
        <w:t>-------------------------------------------</w:t>
      </w:r>
      <w:r w:rsidR="00982F46">
        <w:rPr>
          <w:rFonts w:hint="eastAsia"/>
          <w:sz w:val="20"/>
          <w:szCs w:val="20"/>
        </w:rPr>
        <w:t>-------</w:t>
      </w:r>
      <w:r>
        <w:rPr>
          <w:rFonts w:hint="eastAsia"/>
          <w:sz w:val="20"/>
          <w:szCs w:val="20"/>
        </w:rPr>
        <w:t>---</w:t>
      </w:r>
    </w:p>
    <w:p w14:paraId="1FDD302B" w14:textId="77777777" w:rsidR="0025107E" w:rsidRDefault="0025107E" w:rsidP="00407045">
      <w:pPr>
        <w:rPr>
          <w:sz w:val="20"/>
          <w:szCs w:val="20"/>
        </w:rPr>
      </w:pPr>
    </w:p>
    <w:p w14:paraId="58BB01C1" w14:textId="77777777" w:rsidR="00936EB8" w:rsidRPr="0084106A" w:rsidRDefault="00F35AA3" w:rsidP="006E0156">
      <w:pPr>
        <w:spacing w:line="48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84106A">
        <w:rPr>
          <w:rFonts w:asciiTheme="majorEastAsia" w:eastAsiaTheme="majorEastAsia" w:hAnsiTheme="majorEastAsia" w:hint="eastAsia"/>
          <w:sz w:val="26"/>
          <w:szCs w:val="26"/>
        </w:rPr>
        <w:t>バイオイメージング</w:t>
      </w:r>
      <w:r w:rsidR="00E63E6D" w:rsidRPr="0084106A">
        <w:rPr>
          <w:rFonts w:asciiTheme="majorEastAsia" w:eastAsiaTheme="majorEastAsia" w:hAnsiTheme="majorEastAsia" w:hint="eastAsia"/>
          <w:sz w:val="26"/>
          <w:szCs w:val="26"/>
        </w:rPr>
        <w:t>ラボ</w:t>
      </w:r>
      <w:r w:rsidR="003428A6" w:rsidRPr="0084106A">
        <w:rPr>
          <w:rFonts w:asciiTheme="majorEastAsia" w:eastAsiaTheme="majorEastAsia" w:hAnsiTheme="majorEastAsia" w:hint="eastAsia"/>
          <w:sz w:val="26"/>
          <w:szCs w:val="26"/>
        </w:rPr>
        <w:t>／</w:t>
      </w:r>
      <w:r w:rsidRPr="0084106A">
        <w:rPr>
          <w:rFonts w:asciiTheme="majorEastAsia" w:eastAsiaTheme="majorEastAsia" w:hAnsiTheme="majorEastAsia" w:hint="eastAsia"/>
          <w:sz w:val="26"/>
          <w:szCs w:val="26"/>
        </w:rPr>
        <w:t>微生物・ゲノム解析ラボ</w:t>
      </w:r>
    </w:p>
    <w:p w14:paraId="21AD1A8F" w14:textId="193F29D9" w:rsidR="00F35AA3" w:rsidRPr="00E63E6D" w:rsidRDefault="00F35AA3" w:rsidP="006E0156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63E6D">
        <w:rPr>
          <w:rFonts w:asciiTheme="majorEastAsia" w:eastAsiaTheme="majorEastAsia" w:hAnsiTheme="majorEastAsia" w:hint="eastAsia"/>
          <w:sz w:val="28"/>
          <w:szCs w:val="28"/>
        </w:rPr>
        <w:t>時間外利用</w:t>
      </w:r>
      <w:r w:rsidR="003C33F9" w:rsidRPr="00E63E6D">
        <w:rPr>
          <w:rFonts w:asciiTheme="majorEastAsia" w:eastAsiaTheme="majorEastAsia" w:hAnsiTheme="majorEastAsia" w:hint="eastAsia"/>
          <w:sz w:val="28"/>
          <w:szCs w:val="28"/>
        </w:rPr>
        <w:t>登録申請書</w:t>
      </w:r>
    </w:p>
    <w:p w14:paraId="08E0A7BC" w14:textId="77777777" w:rsidR="00F35AA3" w:rsidRDefault="00F35AA3" w:rsidP="00407045">
      <w:pPr>
        <w:rPr>
          <w:sz w:val="20"/>
          <w:szCs w:val="20"/>
        </w:rPr>
      </w:pPr>
    </w:p>
    <w:tbl>
      <w:tblPr>
        <w:tblW w:w="949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957"/>
        <w:gridCol w:w="1520"/>
        <w:gridCol w:w="3178"/>
      </w:tblGrid>
      <w:tr w:rsidR="00F35AA3" w:rsidRPr="00F35AA3" w14:paraId="45D1C0A4" w14:textId="77777777" w:rsidTr="000B785E">
        <w:trPr>
          <w:trHeight w:val="480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E2306F" w14:textId="4E643772" w:rsidR="00F35AA3" w:rsidRPr="00F35AA3" w:rsidRDefault="00F35AA3" w:rsidP="00114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5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申込者</w:t>
            </w:r>
            <w:r w:rsidR="00C042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8D1A4" w14:textId="77777777" w:rsidR="00F35AA3" w:rsidRPr="00F35AA3" w:rsidRDefault="00F35AA3" w:rsidP="00F35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5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46B7" w14:textId="77777777" w:rsidR="00F35AA3" w:rsidRPr="00F35AA3" w:rsidRDefault="00F35AA3" w:rsidP="00F35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5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31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888E8E" w14:textId="3A49A4BF" w:rsidR="00F35AA3" w:rsidRPr="00F35AA3" w:rsidRDefault="00F35AA3" w:rsidP="00AF2B9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5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F2B9C" w:rsidRPr="00F35AA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（8けた）</w:t>
            </w:r>
            <w:r w:rsidR="008D69E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35AA3" w:rsidRPr="00F35AA3" w14:paraId="2571D65B" w14:textId="77777777" w:rsidTr="000B785E">
        <w:trPr>
          <w:trHeight w:val="179"/>
        </w:trPr>
        <w:tc>
          <w:tcPr>
            <w:tcW w:w="184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AD8325D" w14:textId="77777777" w:rsidR="00F35AA3" w:rsidRPr="00F35AA3" w:rsidRDefault="00F35AA3" w:rsidP="00114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7" w:type="dxa"/>
            <w:vMerge/>
            <w:tcBorders>
              <w:top w:val="single" w:sz="8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0EB01" w14:textId="77777777" w:rsidR="00F35AA3" w:rsidRPr="00F35AA3" w:rsidRDefault="00F35AA3" w:rsidP="00F35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81AB" w14:textId="6C323A03" w:rsidR="00F35AA3" w:rsidRPr="00F35AA3" w:rsidRDefault="00F35AA3" w:rsidP="00E3537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0CBF6427" w14:textId="77777777" w:rsidR="00F35AA3" w:rsidRPr="00F35AA3" w:rsidRDefault="00F35AA3" w:rsidP="00F35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35AA3" w:rsidRPr="00F35AA3" w14:paraId="0027A8AF" w14:textId="77777777" w:rsidTr="000B785E">
        <w:trPr>
          <w:trHeight w:val="560"/>
        </w:trPr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391EA7" w14:textId="75AFF4BD" w:rsidR="00F35AA3" w:rsidRPr="00F35AA3" w:rsidRDefault="00F35AA3" w:rsidP="00114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5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</w:t>
            </w:r>
            <w:r w:rsidR="001512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35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属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59ABFB" w14:textId="37D4A243" w:rsidR="00F35AA3" w:rsidRPr="00F35AA3" w:rsidRDefault="00F35AA3" w:rsidP="00DC5F3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35AA3" w:rsidRPr="00F35AA3" w14:paraId="24C1BDF5" w14:textId="77777777" w:rsidTr="000B785E">
        <w:trPr>
          <w:trHeight w:val="555"/>
        </w:trPr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7EF5A7" w14:textId="7A4CFF2D" w:rsidR="00F35AA3" w:rsidRPr="00F35AA3" w:rsidRDefault="00F35AA3" w:rsidP="00114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5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2C45C" w14:textId="77777777" w:rsidR="00F35AA3" w:rsidRPr="00F35AA3" w:rsidRDefault="00F35AA3" w:rsidP="00F35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5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内線：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3EA95" w14:textId="6F39026A" w:rsidR="00F35AA3" w:rsidRPr="00F35AA3" w:rsidRDefault="00F35AA3" w:rsidP="00F35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5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</w:t>
            </w:r>
            <w:r w:rsidR="00593A2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l</w:t>
            </w:r>
            <w:r w:rsidRPr="00F35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5B39B5" w14:textId="77777777" w:rsidR="00F35AA3" w:rsidRPr="00F35AA3" w:rsidRDefault="00F35AA3" w:rsidP="00F35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5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5AA3" w:rsidRPr="00F35AA3" w14:paraId="3D7F7770" w14:textId="77777777" w:rsidTr="000B785E">
        <w:trPr>
          <w:trHeight w:val="704"/>
        </w:trPr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A11461" w14:textId="76E65FC0" w:rsidR="00F35AA3" w:rsidRPr="00F35AA3" w:rsidRDefault="00F35AA3" w:rsidP="00114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5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所属長氏名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7A5CE" w14:textId="77777777" w:rsidR="00F35AA3" w:rsidRPr="00F35AA3" w:rsidRDefault="00F35AA3" w:rsidP="00F35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5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C09E24" w14:textId="77777777" w:rsidR="00F35AA3" w:rsidRPr="00F35AA3" w:rsidRDefault="00F35AA3" w:rsidP="00F35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5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9F4EE5" w:rsidRPr="00F35AA3" w14:paraId="5013B809" w14:textId="77777777" w:rsidTr="000B785E">
        <w:trPr>
          <w:trHeight w:val="704"/>
        </w:trPr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6C17DD" w14:textId="1F881CCB" w:rsidR="009F4EE5" w:rsidRPr="00F35AA3" w:rsidRDefault="009F4EE5" w:rsidP="00114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利用ラボ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C41F8" w14:textId="43F0DC4B" w:rsidR="009F4EE5" w:rsidRPr="00F35AA3" w:rsidRDefault="009F4EE5" w:rsidP="009F4EE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9F4E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バイオイメージングラボ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DB81EA" w14:textId="25929945" w:rsidR="009F4EE5" w:rsidRPr="00F35AA3" w:rsidRDefault="009F4EE5" w:rsidP="00F35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4E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微生物・ゲノム解析ラボ</w:t>
            </w:r>
          </w:p>
        </w:tc>
      </w:tr>
      <w:tr w:rsidR="00F35AA3" w:rsidRPr="00F35AA3" w14:paraId="6241E11C" w14:textId="77777777" w:rsidTr="000B785E">
        <w:trPr>
          <w:trHeight w:val="720"/>
        </w:trPr>
        <w:tc>
          <w:tcPr>
            <w:tcW w:w="1843" w:type="dxa"/>
            <w:tcBorders>
              <w:top w:val="nil"/>
              <w:left w:val="single" w:sz="18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15CB8B" w14:textId="7EF43312" w:rsidR="00F35AA3" w:rsidRPr="00F35AA3" w:rsidRDefault="00F35AA3" w:rsidP="00114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5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利用目的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2E74C2" w14:textId="1DFE8541" w:rsidR="00F35AA3" w:rsidRPr="00F35AA3" w:rsidRDefault="00F35AA3" w:rsidP="00FE5DA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465D693" w14:textId="77777777" w:rsidR="00D86EDE" w:rsidRDefault="00D86EDE" w:rsidP="00407045">
      <w:pPr>
        <w:rPr>
          <w:sz w:val="20"/>
          <w:szCs w:val="20"/>
        </w:rPr>
      </w:pPr>
    </w:p>
    <w:p w14:paraId="7AFB39F8" w14:textId="26A31755" w:rsidR="00CA5A31" w:rsidRDefault="0025107E" w:rsidP="00420B1F">
      <w:p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ラボ利用欄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】</w:t>
      </w:r>
      <w:r>
        <w:rPr>
          <w:sz w:val="20"/>
          <w:szCs w:val="20"/>
        </w:rPr>
        <w:t xml:space="preserve"> </w:t>
      </w:r>
      <w:r w:rsidR="00CA5A31">
        <w:rPr>
          <w:rFonts w:hint="eastAsia"/>
          <w:sz w:val="20"/>
          <w:szCs w:val="20"/>
        </w:rPr>
        <w:t xml:space="preserve">受付日　　　　年　　月　　日　　　　□　</w:t>
      </w:r>
      <w:r>
        <w:rPr>
          <w:rFonts w:hint="eastAsia"/>
          <w:sz w:val="20"/>
          <w:szCs w:val="20"/>
        </w:rPr>
        <w:t>登</w:t>
      </w:r>
      <w:r w:rsidR="00CA5A31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録</w:t>
      </w:r>
      <w:r w:rsidR="00CA5A31">
        <w:rPr>
          <w:rFonts w:hint="eastAsia"/>
          <w:sz w:val="20"/>
          <w:szCs w:val="20"/>
        </w:rPr>
        <w:t xml:space="preserve">　</w:t>
      </w:r>
      <w:r w:rsidR="003D197B">
        <w:rPr>
          <w:rFonts w:hint="eastAsia"/>
          <w:sz w:val="20"/>
          <w:szCs w:val="20"/>
        </w:rPr>
        <w:tab/>
      </w:r>
      <w:r w:rsidR="00CA5A31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>通</w:t>
      </w:r>
      <w:r w:rsidR="00CA5A31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知</w:t>
      </w:r>
      <w:r w:rsidR="004A5DBB">
        <w:rPr>
          <w:rFonts w:hint="eastAsia"/>
          <w:sz w:val="20"/>
          <w:szCs w:val="20"/>
        </w:rPr>
        <w:t xml:space="preserve">　　</w:t>
      </w:r>
      <w:r w:rsidR="00CA5A31">
        <w:rPr>
          <w:rFonts w:hint="eastAsia"/>
          <w:sz w:val="20"/>
          <w:szCs w:val="20"/>
        </w:rPr>
        <w:t xml:space="preserve">　　　</w:t>
      </w:r>
    </w:p>
    <w:p w14:paraId="2E52AF26" w14:textId="780D9773" w:rsidR="0025107E" w:rsidRPr="00425930" w:rsidRDefault="00936B1D" w:rsidP="00420B1F">
      <w:pPr>
        <w:spacing w:line="360" w:lineRule="auto"/>
        <w:ind w:left="4200" w:firstLine="840"/>
        <w:rPr>
          <w:sz w:val="20"/>
          <w:szCs w:val="20"/>
          <w:lang w:eastAsia="zh-TW"/>
        </w:rPr>
      </w:pP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  <w:lang w:eastAsia="zh-TW"/>
        </w:rPr>
        <w:t>時間外</w:t>
      </w:r>
      <w:r w:rsidR="004A5DBB">
        <w:rPr>
          <w:rFonts w:hint="eastAsia"/>
          <w:sz w:val="20"/>
          <w:szCs w:val="20"/>
          <w:lang w:eastAsia="zh-TW"/>
        </w:rPr>
        <w:t>利用</w:t>
      </w:r>
      <w:r w:rsidR="00CA5A31">
        <w:rPr>
          <w:rFonts w:hint="eastAsia"/>
          <w:sz w:val="20"/>
          <w:szCs w:val="20"/>
          <w:lang w:eastAsia="zh-TW"/>
        </w:rPr>
        <w:t>終了</w:t>
      </w:r>
      <w:r w:rsidR="00CA5A31">
        <w:rPr>
          <w:rFonts w:hint="eastAsia"/>
          <w:sz w:val="20"/>
          <w:szCs w:val="20"/>
          <w:lang w:eastAsia="zh-TW"/>
        </w:rPr>
        <w:t xml:space="preserve">  </w:t>
      </w:r>
      <w:r w:rsidR="004A5DBB">
        <w:rPr>
          <w:rFonts w:hint="eastAsia"/>
          <w:sz w:val="20"/>
          <w:szCs w:val="20"/>
          <w:lang w:eastAsia="zh-TW"/>
        </w:rPr>
        <w:t xml:space="preserve">　　　年　　月　</w:t>
      </w:r>
      <w:r w:rsidR="00CA5A31">
        <w:rPr>
          <w:rFonts w:hint="eastAsia"/>
          <w:sz w:val="20"/>
          <w:szCs w:val="20"/>
          <w:lang w:eastAsia="zh-TW"/>
        </w:rPr>
        <w:t xml:space="preserve">　日</w:t>
      </w:r>
    </w:p>
    <w:sectPr w:rsidR="0025107E" w:rsidRPr="00425930" w:rsidSect="00802283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D7A"/>
    <w:rsid w:val="00007953"/>
    <w:rsid w:val="00044FC0"/>
    <w:rsid w:val="000A569A"/>
    <w:rsid w:val="000A6F85"/>
    <w:rsid w:val="000B785E"/>
    <w:rsid w:val="000D42C7"/>
    <w:rsid w:val="000E5C5F"/>
    <w:rsid w:val="001147CA"/>
    <w:rsid w:val="00136BE0"/>
    <w:rsid w:val="001512F1"/>
    <w:rsid w:val="001D7C18"/>
    <w:rsid w:val="0020291E"/>
    <w:rsid w:val="00204AD0"/>
    <w:rsid w:val="0023297D"/>
    <w:rsid w:val="0025107E"/>
    <w:rsid w:val="00265EAA"/>
    <w:rsid w:val="002D5D82"/>
    <w:rsid w:val="002F3ABE"/>
    <w:rsid w:val="003100FB"/>
    <w:rsid w:val="00320B1C"/>
    <w:rsid w:val="003428A6"/>
    <w:rsid w:val="00367D7A"/>
    <w:rsid w:val="003B106D"/>
    <w:rsid w:val="003C33F9"/>
    <w:rsid w:val="003D197B"/>
    <w:rsid w:val="003E648F"/>
    <w:rsid w:val="003F4753"/>
    <w:rsid w:val="00407045"/>
    <w:rsid w:val="00420B1F"/>
    <w:rsid w:val="00425930"/>
    <w:rsid w:val="00466E4D"/>
    <w:rsid w:val="004A5DBB"/>
    <w:rsid w:val="004A69BD"/>
    <w:rsid w:val="004D30A5"/>
    <w:rsid w:val="00553E17"/>
    <w:rsid w:val="00593A25"/>
    <w:rsid w:val="00596186"/>
    <w:rsid w:val="006275C4"/>
    <w:rsid w:val="00633EFF"/>
    <w:rsid w:val="0067788B"/>
    <w:rsid w:val="0068600B"/>
    <w:rsid w:val="006E0156"/>
    <w:rsid w:val="007270F3"/>
    <w:rsid w:val="007414B7"/>
    <w:rsid w:val="007A10C1"/>
    <w:rsid w:val="007A36ED"/>
    <w:rsid w:val="007A6C3F"/>
    <w:rsid w:val="007C6E04"/>
    <w:rsid w:val="007C79FB"/>
    <w:rsid w:val="007D5375"/>
    <w:rsid w:val="007E2AC2"/>
    <w:rsid w:val="00802283"/>
    <w:rsid w:val="00837D67"/>
    <w:rsid w:val="0084106A"/>
    <w:rsid w:val="008559DC"/>
    <w:rsid w:val="00872A0A"/>
    <w:rsid w:val="008840A4"/>
    <w:rsid w:val="008D69E8"/>
    <w:rsid w:val="008F2397"/>
    <w:rsid w:val="00901B78"/>
    <w:rsid w:val="00902A07"/>
    <w:rsid w:val="00936B1D"/>
    <w:rsid w:val="00936EB8"/>
    <w:rsid w:val="00982F46"/>
    <w:rsid w:val="009A3FAB"/>
    <w:rsid w:val="009D238B"/>
    <w:rsid w:val="009F4EE5"/>
    <w:rsid w:val="00A03D56"/>
    <w:rsid w:val="00AB06E3"/>
    <w:rsid w:val="00AF0106"/>
    <w:rsid w:val="00AF2B9C"/>
    <w:rsid w:val="00B710A2"/>
    <w:rsid w:val="00B96AF7"/>
    <w:rsid w:val="00BB05F5"/>
    <w:rsid w:val="00BB7879"/>
    <w:rsid w:val="00BC0684"/>
    <w:rsid w:val="00BD322E"/>
    <w:rsid w:val="00BE7C62"/>
    <w:rsid w:val="00C042E1"/>
    <w:rsid w:val="00C048E4"/>
    <w:rsid w:val="00C058E7"/>
    <w:rsid w:val="00C5015E"/>
    <w:rsid w:val="00CA5A31"/>
    <w:rsid w:val="00D10995"/>
    <w:rsid w:val="00D40D0F"/>
    <w:rsid w:val="00D86EDE"/>
    <w:rsid w:val="00DA4730"/>
    <w:rsid w:val="00DC5F38"/>
    <w:rsid w:val="00E3537E"/>
    <w:rsid w:val="00E5625B"/>
    <w:rsid w:val="00E574B6"/>
    <w:rsid w:val="00E63E6D"/>
    <w:rsid w:val="00EC77F4"/>
    <w:rsid w:val="00EE5C85"/>
    <w:rsid w:val="00F15A35"/>
    <w:rsid w:val="00F35AA3"/>
    <w:rsid w:val="00F62E94"/>
    <w:rsid w:val="00F844C1"/>
    <w:rsid w:val="00FD4CF8"/>
    <w:rsid w:val="00FE5DAA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C7570"/>
  <w15:docId w15:val="{264E0389-82CD-E849-9B66-594B60EA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2F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59D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DB23-646D-DB4A-A953-EEA24B92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</dc:creator>
  <cp:keywords/>
  <dc:description/>
  <cp:lastModifiedBy>Microsoft Office ユーザー</cp:lastModifiedBy>
  <cp:revision>89</cp:revision>
  <cp:lastPrinted>2015-04-22T01:51:00Z</cp:lastPrinted>
  <dcterms:created xsi:type="dcterms:W3CDTF">2015-04-21T09:06:00Z</dcterms:created>
  <dcterms:modified xsi:type="dcterms:W3CDTF">2023-06-07T01:08:00Z</dcterms:modified>
</cp:coreProperties>
</file>