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7F6DF" w14:textId="24234EF4" w:rsidR="00F53AB5" w:rsidRPr="004A5522" w:rsidRDefault="003753E8" w:rsidP="00F53AB5">
      <w:pPr>
        <w:widowControl/>
        <w:jc w:val="center"/>
        <w:rPr>
          <w:sz w:val="28"/>
          <w:szCs w:val="28"/>
        </w:rPr>
      </w:pPr>
      <w:r>
        <w:rPr>
          <w:rFonts w:hint="eastAsia"/>
          <w:sz w:val="28"/>
          <w:szCs w:val="28"/>
        </w:rPr>
        <w:t>フロンティア科学</w:t>
      </w:r>
      <w:r w:rsidR="00F53AB5" w:rsidRPr="004A5522">
        <w:rPr>
          <w:rFonts w:hint="eastAsia"/>
          <w:sz w:val="28"/>
          <w:szCs w:val="28"/>
        </w:rPr>
        <w:t>総合</w:t>
      </w:r>
      <w:r>
        <w:rPr>
          <w:rFonts w:hint="eastAsia"/>
          <w:sz w:val="28"/>
          <w:szCs w:val="28"/>
        </w:rPr>
        <w:t>研究</w:t>
      </w:r>
      <w:r w:rsidR="00F53AB5" w:rsidRPr="004A5522">
        <w:rPr>
          <w:rFonts w:hint="eastAsia"/>
          <w:sz w:val="28"/>
          <w:szCs w:val="28"/>
        </w:rPr>
        <w:t xml:space="preserve">センター　</w:t>
      </w:r>
      <w:r w:rsidR="003D586A">
        <w:rPr>
          <w:rFonts w:hint="eastAsia"/>
          <w:sz w:val="28"/>
          <w:szCs w:val="28"/>
        </w:rPr>
        <w:t>生命機能解析分野　木花分室</w:t>
      </w:r>
    </w:p>
    <w:p w14:paraId="2A368D33" w14:textId="77777777" w:rsidR="00F53AB5" w:rsidRDefault="00F53AB5" w:rsidP="00F53AB5">
      <w:pPr>
        <w:jc w:val="center"/>
        <w:rPr>
          <w:sz w:val="36"/>
          <w:szCs w:val="36"/>
        </w:rPr>
      </w:pPr>
      <w:r>
        <w:rPr>
          <w:sz w:val="36"/>
          <w:szCs w:val="36"/>
        </w:rPr>
        <w:t>GENETYX</w:t>
      </w:r>
      <w:r>
        <w:rPr>
          <w:rFonts w:hint="eastAsia"/>
          <w:sz w:val="36"/>
          <w:szCs w:val="36"/>
        </w:rPr>
        <w:t>ネットワーク版　登録</w:t>
      </w:r>
      <w:r w:rsidRPr="004A5522">
        <w:rPr>
          <w:rFonts w:hint="eastAsia"/>
          <w:sz w:val="36"/>
          <w:szCs w:val="36"/>
        </w:rPr>
        <w:t>申請書</w:t>
      </w:r>
    </w:p>
    <w:p w14:paraId="09D39C3F" w14:textId="77777777" w:rsidR="00F53AB5" w:rsidRPr="004A5522" w:rsidRDefault="00F53AB5" w:rsidP="00F53AB5">
      <w:pPr>
        <w:jc w:val="center"/>
        <w:rPr>
          <w:sz w:val="36"/>
          <w:szCs w:val="36"/>
        </w:rPr>
      </w:pPr>
    </w:p>
    <w:p w14:paraId="11002F43" w14:textId="5E481E5C" w:rsidR="00F53AB5" w:rsidRPr="007B175B" w:rsidRDefault="00F53AB5" w:rsidP="003D586A">
      <w:pPr>
        <w:ind w:rightChars="185" w:right="444"/>
        <w:jc w:val="right"/>
        <w:rPr>
          <w:rFonts w:hint="eastAsia"/>
        </w:rPr>
      </w:pPr>
      <w:r w:rsidRPr="007B175B">
        <w:rPr>
          <w:rFonts w:hint="eastAsia"/>
        </w:rPr>
        <w:t>年　　　月　　　日</w:t>
      </w:r>
    </w:p>
    <w:p w14:paraId="6EA23F77" w14:textId="77777777" w:rsidR="003D586A" w:rsidRDefault="003753E8" w:rsidP="004A0007">
      <w:r>
        <w:rPr>
          <w:rFonts w:hint="eastAsia"/>
        </w:rPr>
        <w:t>フロンティア科学</w:t>
      </w:r>
      <w:r w:rsidR="00F53AB5" w:rsidRPr="007B175B">
        <w:rPr>
          <w:rFonts w:hint="eastAsia"/>
        </w:rPr>
        <w:t>総合</w:t>
      </w:r>
      <w:r>
        <w:rPr>
          <w:rFonts w:hint="eastAsia"/>
        </w:rPr>
        <w:t>研究</w:t>
      </w:r>
      <w:r w:rsidR="00F53AB5" w:rsidRPr="007B175B">
        <w:rPr>
          <w:rFonts w:hint="eastAsia"/>
        </w:rPr>
        <w:t>センター</w:t>
      </w:r>
    </w:p>
    <w:p w14:paraId="4F21D709" w14:textId="6FE827C6" w:rsidR="00F53AB5" w:rsidRPr="007B175B" w:rsidRDefault="003D586A" w:rsidP="004A0007">
      <w:r>
        <w:rPr>
          <w:rFonts w:hint="eastAsia"/>
        </w:rPr>
        <w:t>生命機能解析分野　木花分室長</w:t>
      </w:r>
      <w:r w:rsidR="00F53AB5" w:rsidRPr="007B175B">
        <w:rPr>
          <w:rFonts w:hint="eastAsia"/>
        </w:rPr>
        <w:t xml:space="preserve">　殿</w:t>
      </w:r>
    </w:p>
    <w:p w14:paraId="604348DD" w14:textId="77777777" w:rsidR="00F53AB5" w:rsidRPr="007B175B" w:rsidRDefault="00F53AB5" w:rsidP="004A0007"/>
    <w:p w14:paraId="104F22E6" w14:textId="77777777" w:rsidR="00F53AB5" w:rsidRDefault="00F53AB5" w:rsidP="004A0007">
      <w:pPr>
        <w:ind w:firstLineChars="100" w:firstLine="240"/>
      </w:pPr>
      <w:r>
        <w:rPr>
          <w:rFonts w:hint="eastAsia"/>
        </w:rPr>
        <w:t>GENETYX</w:t>
      </w:r>
      <w:r>
        <w:rPr>
          <w:rFonts w:hint="eastAsia"/>
        </w:rPr>
        <w:t>ネットワーク版</w:t>
      </w:r>
      <w:r w:rsidRPr="007B175B">
        <w:rPr>
          <w:rFonts w:hint="eastAsia"/>
        </w:rPr>
        <w:t>を利用したいので、下記の</w:t>
      </w:r>
      <w:r>
        <w:rPr>
          <w:rFonts w:hint="eastAsia"/>
        </w:rPr>
        <w:t>注意事項に同意し</w:t>
      </w:r>
      <w:r w:rsidRPr="007B175B">
        <w:rPr>
          <w:rFonts w:hint="eastAsia"/>
        </w:rPr>
        <w:t>申請します。</w:t>
      </w:r>
    </w:p>
    <w:p w14:paraId="46FA9883" w14:textId="77777777" w:rsidR="00F53AB5" w:rsidRPr="007B175B" w:rsidRDefault="00F53AB5" w:rsidP="00F53AB5"/>
    <w:tbl>
      <w:tblPr>
        <w:tblW w:w="8873"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268"/>
        <w:gridCol w:w="2126"/>
        <w:gridCol w:w="4479"/>
      </w:tblGrid>
      <w:tr w:rsidR="00F53AB5" w:rsidRPr="00995CF9" w14:paraId="0846F117" w14:textId="77777777" w:rsidTr="008A6780">
        <w:trPr>
          <w:trHeight w:val="786"/>
        </w:trPr>
        <w:tc>
          <w:tcPr>
            <w:tcW w:w="2268" w:type="dxa"/>
            <w:vMerge w:val="restart"/>
            <w:vAlign w:val="center"/>
          </w:tcPr>
          <w:p w14:paraId="16B9B3F5" w14:textId="77777777" w:rsidR="00F53AB5" w:rsidRPr="00995CF9" w:rsidRDefault="00F53AB5" w:rsidP="008A6780">
            <w:pPr>
              <w:jc w:val="center"/>
            </w:pPr>
            <w:r w:rsidRPr="00995CF9">
              <w:rPr>
                <w:rFonts w:hint="eastAsia"/>
                <w:kern w:val="0"/>
              </w:rPr>
              <w:t>利用申請グループ</w:t>
            </w:r>
          </w:p>
        </w:tc>
        <w:tc>
          <w:tcPr>
            <w:tcW w:w="2126" w:type="dxa"/>
            <w:vAlign w:val="center"/>
          </w:tcPr>
          <w:p w14:paraId="6D3973BA" w14:textId="77777777" w:rsidR="00F53AB5" w:rsidRPr="00995CF9" w:rsidRDefault="00F53AB5" w:rsidP="008A6780">
            <w:pPr>
              <w:spacing w:line="240" w:lineRule="exact"/>
              <w:jc w:val="distribute"/>
            </w:pPr>
            <w:r w:rsidRPr="00995CF9">
              <w:rPr>
                <w:rFonts w:hint="eastAsia"/>
              </w:rPr>
              <w:t>代表者氏名</w:t>
            </w:r>
          </w:p>
          <w:p w14:paraId="5019897A" w14:textId="77777777" w:rsidR="00F53AB5" w:rsidRPr="00995CF9" w:rsidRDefault="00F53AB5" w:rsidP="008A6780">
            <w:pPr>
              <w:spacing w:line="240" w:lineRule="exact"/>
              <w:jc w:val="center"/>
            </w:pPr>
            <w:r w:rsidRPr="00995CF9">
              <w:rPr>
                <w:rFonts w:hint="eastAsia"/>
              </w:rPr>
              <w:t>（指導教員）</w:t>
            </w:r>
          </w:p>
        </w:tc>
        <w:tc>
          <w:tcPr>
            <w:tcW w:w="4479" w:type="dxa"/>
            <w:vAlign w:val="center"/>
          </w:tcPr>
          <w:p w14:paraId="7EBBDE2A" w14:textId="77777777" w:rsidR="00F53AB5" w:rsidRPr="00995CF9" w:rsidRDefault="00F53AB5" w:rsidP="008A6780"/>
        </w:tc>
      </w:tr>
      <w:tr w:rsidR="00F53AB5" w:rsidRPr="00995CF9" w14:paraId="4C9A5598" w14:textId="77777777" w:rsidTr="008A6780">
        <w:trPr>
          <w:trHeight w:val="787"/>
        </w:trPr>
        <w:tc>
          <w:tcPr>
            <w:tcW w:w="2268" w:type="dxa"/>
            <w:vMerge/>
            <w:vAlign w:val="center"/>
          </w:tcPr>
          <w:p w14:paraId="249BAE56" w14:textId="77777777" w:rsidR="00F53AB5" w:rsidRPr="00995CF9" w:rsidRDefault="00F53AB5" w:rsidP="008A6780">
            <w:pPr>
              <w:jc w:val="center"/>
            </w:pPr>
          </w:p>
        </w:tc>
        <w:tc>
          <w:tcPr>
            <w:tcW w:w="2126" w:type="dxa"/>
            <w:vAlign w:val="center"/>
          </w:tcPr>
          <w:p w14:paraId="037BEED0" w14:textId="77777777" w:rsidR="00F53AB5" w:rsidRPr="00995CF9" w:rsidRDefault="00F53AB5" w:rsidP="008A6780">
            <w:pPr>
              <w:jc w:val="center"/>
              <w:rPr>
                <w:kern w:val="0"/>
              </w:rPr>
            </w:pPr>
            <w:r w:rsidRPr="00F53AB5">
              <w:rPr>
                <w:rFonts w:hint="eastAsia"/>
                <w:spacing w:val="600"/>
                <w:kern w:val="0"/>
                <w:fitText w:val="1680" w:id="348371456"/>
              </w:rPr>
              <w:t>職</w:t>
            </w:r>
            <w:r w:rsidRPr="00F53AB5">
              <w:rPr>
                <w:rFonts w:hint="eastAsia"/>
                <w:kern w:val="0"/>
                <w:fitText w:val="1680" w:id="348371456"/>
              </w:rPr>
              <w:t>名</w:t>
            </w:r>
          </w:p>
        </w:tc>
        <w:tc>
          <w:tcPr>
            <w:tcW w:w="4479" w:type="dxa"/>
            <w:vAlign w:val="center"/>
          </w:tcPr>
          <w:p w14:paraId="448565AC" w14:textId="77777777" w:rsidR="00F53AB5" w:rsidRPr="00995CF9" w:rsidRDefault="00F53AB5" w:rsidP="008A6780"/>
        </w:tc>
      </w:tr>
      <w:tr w:rsidR="00F53AB5" w:rsidRPr="00995CF9" w14:paraId="56B90C7E" w14:textId="77777777" w:rsidTr="008A6780">
        <w:trPr>
          <w:trHeight w:val="787"/>
        </w:trPr>
        <w:tc>
          <w:tcPr>
            <w:tcW w:w="2268" w:type="dxa"/>
            <w:vMerge/>
          </w:tcPr>
          <w:p w14:paraId="57D28774" w14:textId="77777777" w:rsidR="00F53AB5" w:rsidRPr="00995CF9" w:rsidRDefault="00F53AB5" w:rsidP="008A6780"/>
        </w:tc>
        <w:tc>
          <w:tcPr>
            <w:tcW w:w="2126" w:type="dxa"/>
            <w:vAlign w:val="center"/>
          </w:tcPr>
          <w:p w14:paraId="42A341CF" w14:textId="77777777" w:rsidR="00F53AB5" w:rsidRPr="00995CF9" w:rsidRDefault="00F53AB5" w:rsidP="008A6780">
            <w:pPr>
              <w:jc w:val="center"/>
            </w:pPr>
            <w:r w:rsidRPr="00F53AB5">
              <w:rPr>
                <w:rFonts w:hint="eastAsia"/>
                <w:spacing w:val="600"/>
                <w:kern w:val="0"/>
                <w:fitText w:val="1680" w:id="348371457"/>
              </w:rPr>
              <w:t>所</w:t>
            </w:r>
            <w:r w:rsidRPr="00F53AB5">
              <w:rPr>
                <w:rFonts w:hint="eastAsia"/>
                <w:kern w:val="0"/>
                <w:fitText w:val="1680" w:id="348371457"/>
              </w:rPr>
              <w:t>属</w:t>
            </w:r>
          </w:p>
        </w:tc>
        <w:tc>
          <w:tcPr>
            <w:tcW w:w="4479" w:type="dxa"/>
            <w:vAlign w:val="center"/>
          </w:tcPr>
          <w:p w14:paraId="0C2085C8" w14:textId="77777777" w:rsidR="00F53AB5" w:rsidRPr="00995CF9" w:rsidRDefault="00F53AB5" w:rsidP="008A6780"/>
        </w:tc>
      </w:tr>
      <w:tr w:rsidR="00F53AB5" w:rsidRPr="00995CF9" w14:paraId="0F401C1A" w14:textId="77777777" w:rsidTr="008A6780">
        <w:trPr>
          <w:trHeight w:val="786"/>
        </w:trPr>
        <w:tc>
          <w:tcPr>
            <w:tcW w:w="2268" w:type="dxa"/>
            <w:vMerge/>
          </w:tcPr>
          <w:p w14:paraId="14211884" w14:textId="77777777" w:rsidR="00F53AB5" w:rsidRPr="00995CF9" w:rsidRDefault="00F53AB5" w:rsidP="008A6780">
            <w:pPr>
              <w:jc w:val="center"/>
            </w:pPr>
          </w:p>
        </w:tc>
        <w:tc>
          <w:tcPr>
            <w:tcW w:w="2126" w:type="dxa"/>
            <w:vAlign w:val="center"/>
          </w:tcPr>
          <w:p w14:paraId="54B63227" w14:textId="77777777" w:rsidR="00F53AB5" w:rsidRPr="00995CF9" w:rsidRDefault="00F53AB5" w:rsidP="008A6780">
            <w:pPr>
              <w:jc w:val="center"/>
            </w:pPr>
            <w:r w:rsidRPr="00F53AB5">
              <w:rPr>
                <w:rFonts w:hint="eastAsia"/>
                <w:spacing w:val="600"/>
                <w:kern w:val="0"/>
                <w:fitText w:val="1680" w:id="348371458"/>
              </w:rPr>
              <w:t>電</w:t>
            </w:r>
            <w:r w:rsidRPr="00F53AB5">
              <w:rPr>
                <w:rFonts w:hint="eastAsia"/>
                <w:kern w:val="0"/>
                <w:fitText w:val="1680" w:id="348371458"/>
              </w:rPr>
              <w:t>話</w:t>
            </w:r>
          </w:p>
        </w:tc>
        <w:tc>
          <w:tcPr>
            <w:tcW w:w="4479" w:type="dxa"/>
            <w:vAlign w:val="center"/>
          </w:tcPr>
          <w:p w14:paraId="6CAEF6D4" w14:textId="77777777" w:rsidR="00F53AB5" w:rsidRPr="00995CF9" w:rsidRDefault="00F53AB5" w:rsidP="008A6780"/>
        </w:tc>
      </w:tr>
      <w:tr w:rsidR="00F53AB5" w:rsidRPr="00995CF9" w14:paraId="2F2CAB5D" w14:textId="77777777" w:rsidTr="008A6780">
        <w:trPr>
          <w:trHeight w:val="787"/>
        </w:trPr>
        <w:tc>
          <w:tcPr>
            <w:tcW w:w="2268" w:type="dxa"/>
            <w:vMerge/>
          </w:tcPr>
          <w:p w14:paraId="2982D94E" w14:textId="77777777" w:rsidR="00F53AB5" w:rsidRPr="00995CF9" w:rsidRDefault="00F53AB5" w:rsidP="008A6780">
            <w:pPr>
              <w:jc w:val="center"/>
            </w:pPr>
          </w:p>
        </w:tc>
        <w:tc>
          <w:tcPr>
            <w:tcW w:w="2126" w:type="dxa"/>
            <w:vAlign w:val="center"/>
          </w:tcPr>
          <w:p w14:paraId="1BD7403B" w14:textId="77777777" w:rsidR="00F53AB5" w:rsidRPr="00995CF9" w:rsidRDefault="00F53AB5" w:rsidP="008A6780">
            <w:pPr>
              <w:jc w:val="center"/>
            </w:pPr>
            <w:r w:rsidRPr="003F0EC0">
              <w:rPr>
                <w:rFonts w:hint="eastAsia"/>
                <w:spacing w:val="144"/>
                <w:kern w:val="0"/>
                <w:fitText w:val="1680" w:id="348371459"/>
              </w:rPr>
              <w:t>E</w:t>
            </w:r>
            <w:r w:rsidRPr="003F0EC0">
              <w:rPr>
                <w:rFonts w:hint="eastAsia"/>
                <w:spacing w:val="144"/>
                <w:kern w:val="0"/>
                <w:fitText w:val="1680" w:id="348371459"/>
              </w:rPr>
              <w:t>－</w:t>
            </w:r>
            <w:r w:rsidRPr="003F0EC0">
              <w:rPr>
                <w:rFonts w:hint="eastAsia"/>
                <w:spacing w:val="144"/>
                <w:kern w:val="0"/>
                <w:fitText w:val="1680" w:id="348371459"/>
              </w:rPr>
              <w:t>mai</w:t>
            </w:r>
            <w:r w:rsidRPr="003F0EC0">
              <w:rPr>
                <w:rFonts w:hint="eastAsia"/>
                <w:spacing w:val="3"/>
                <w:kern w:val="0"/>
                <w:fitText w:val="1680" w:id="348371459"/>
              </w:rPr>
              <w:t>l</w:t>
            </w:r>
          </w:p>
        </w:tc>
        <w:tc>
          <w:tcPr>
            <w:tcW w:w="4479" w:type="dxa"/>
            <w:vAlign w:val="center"/>
          </w:tcPr>
          <w:p w14:paraId="2BC7E86F" w14:textId="77777777" w:rsidR="00F53AB5" w:rsidRPr="00995CF9" w:rsidRDefault="00F53AB5" w:rsidP="008A6780"/>
        </w:tc>
      </w:tr>
      <w:tr w:rsidR="00F53AB5" w:rsidRPr="00995CF9" w14:paraId="4C2FE5DB" w14:textId="77777777" w:rsidTr="008A6780">
        <w:trPr>
          <w:trHeight w:val="787"/>
        </w:trPr>
        <w:tc>
          <w:tcPr>
            <w:tcW w:w="2268" w:type="dxa"/>
            <w:vMerge/>
          </w:tcPr>
          <w:p w14:paraId="5FB6DBBC" w14:textId="77777777" w:rsidR="00F53AB5" w:rsidRPr="00995CF9" w:rsidRDefault="00F53AB5" w:rsidP="008A6780">
            <w:pPr>
              <w:jc w:val="center"/>
            </w:pPr>
          </w:p>
        </w:tc>
        <w:tc>
          <w:tcPr>
            <w:tcW w:w="2126" w:type="dxa"/>
            <w:vAlign w:val="center"/>
          </w:tcPr>
          <w:p w14:paraId="0518AA0B" w14:textId="77777777" w:rsidR="00F53AB5" w:rsidRPr="00995CF9" w:rsidRDefault="00F53AB5" w:rsidP="008A6780">
            <w:pPr>
              <w:spacing w:line="240" w:lineRule="exact"/>
              <w:jc w:val="center"/>
              <w:rPr>
                <w:kern w:val="0"/>
              </w:rPr>
            </w:pPr>
            <w:r w:rsidRPr="00F53AB5">
              <w:rPr>
                <w:rFonts w:hint="eastAsia"/>
                <w:spacing w:val="161"/>
                <w:kern w:val="0"/>
                <w:fitText w:val="1680" w:id="348371460"/>
              </w:rPr>
              <w:t>希望</w:t>
            </w:r>
            <w:r w:rsidRPr="00F53AB5">
              <w:rPr>
                <w:rFonts w:hint="eastAsia"/>
                <w:spacing w:val="161"/>
                <w:kern w:val="0"/>
                <w:fitText w:val="1680" w:id="348371460"/>
              </w:rPr>
              <w:t>I</w:t>
            </w:r>
            <w:r w:rsidRPr="00F53AB5">
              <w:rPr>
                <w:rFonts w:hint="eastAsia"/>
                <w:spacing w:val="2"/>
                <w:kern w:val="0"/>
                <w:fitText w:val="1680" w:id="348371460"/>
              </w:rPr>
              <w:t>D</w:t>
            </w:r>
          </w:p>
          <w:p w14:paraId="1E402D4F" w14:textId="77777777" w:rsidR="00F53AB5" w:rsidRPr="00995CF9" w:rsidRDefault="00F53AB5" w:rsidP="008A6780">
            <w:pPr>
              <w:spacing w:line="240" w:lineRule="exact"/>
              <w:jc w:val="center"/>
            </w:pPr>
            <w:r w:rsidRPr="00995CF9">
              <w:rPr>
                <w:rFonts w:hint="eastAsia"/>
                <w:kern w:val="0"/>
              </w:rPr>
              <w:t>※英数</w:t>
            </w:r>
          </w:p>
        </w:tc>
        <w:tc>
          <w:tcPr>
            <w:tcW w:w="4479" w:type="dxa"/>
            <w:vAlign w:val="center"/>
          </w:tcPr>
          <w:p w14:paraId="1F16E3DA" w14:textId="77777777" w:rsidR="00F53AB5" w:rsidRPr="00995CF9" w:rsidRDefault="00F53AB5" w:rsidP="008A6780"/>
        </w:tc>
      </w:tr>
      <w:tr w:rsidR="00F53AB5" w:rsidRPr="00995CF9" w14:paraId="5F9729ED" w14:textId="77777777" w:rsidTr="008A6780">
        <w:trPr>
          <w:trHeight w:val="787"/>
        </w:trPr>
        <w:tc>
          <w:tcPr>
            <w:tcW w:w="2268" w:type="dxa"/>
            <w:vAlign w:val="center"/>
          </w:tcPr>
          <w:p w14:paraId="65F8C767" w14:textId="77777777" w:rsidR="00F53AB5" w:rsidRPr="00995CF9" w:rsidRDefault="00F53AB5" w:rsidP="008A6780">
            <w:pPr>
              <w:jc w:val="center"/>
            </w:pPr>
            <w:r w:rsidRPr="00995CF9">
              <w:rPr>
                <w:rFonts w:hint="eastAsia"/>
              </w:rPr>
              <w:t>希望メディア</w:t>
            </w:r>
          </w:p>
        </w:tc>
        <w:tc>
          <w:tcPr>
            <w:tcW w:w="6605" w:type="dxa"/>
            <w:gridSpan w:val="2"/>
            <w:vAlign w:val="center"/>
          </w:tcPr>
          <w:p w14:paraId="1406AFE9" w14:textId="77777777" w:rsidR="00F53AB5" w:rsidRPr="00995CF9" w:rsidRDefault="00F53AB5" w:rsidP="008A6780">
            <w:pPr>
              <w:tabs>
                <w:tab w:val="left" w:pos="2868"/>
              </w:tabs>
            </w:pPr>
            <w:r w:rsidRPr="00995CF9">
              <w:rPr>
                <w:rFonts w:hint="eastAsia"/>
              </w:rPr>
              <w:t xml:space="preserve">　□　</w:t>
            </w:r>
            <w:r w:rsidRPr="00995CF9">
              <w:t>Windows</w:t>
            </w:r>
            <w:r w:rsidRPr="00995CF9">
              <w:tab/>
            </w:r>
            <w:r w:rsidRPr="00995CF9">
              <w:rPr>
                <w:rFonts w:hint="eastAsia"/>
              </w:rPr>
              <w:t xml:space="preserve">□　</w:t>
            </w:r>
            <w:r w:rsidRPr="00995CF9">
              <w:t>Macintosh</w:t>
            </w:r>
          </w:p>
        </w:tc>
      </w:tr>
    </w:tbl>
    <w:p w14:paraId="0EAD41A9" w14:textId="77777777" w:rsidR="003D586A" w:rsidRDefault="003D586A" w:rsidP="00F53AB5"/>
    <w:p w14:paraId="45305059" w14:textId="0FC188E4" w:rsidR="00F53AB5" w:rsidRDefault="00F53AB5" w:rsidP="00F53AB5">
      <w:r>
        <w:rPr>
          <w:rFonts w:hint="eastAsia"/>
        </w:rPr>
        <w:t>注意事項</w:t>
      </w:r>
    </w:p>
    <w:p w14:paraId="69874BB5" w14:textId="77777777" w:rsidR="00F53AB5" w:rsidRPr="00F53AB5" w:rsidRDefault="00F53AB5" w:rsidP="00F53AB5">
      <w:pPr>
        <w:pStyle w:val="a5"/>
        <w:numPr>
          <w:ilvl w:val="0"/>
          <w:numId w:val="1"/>
        </w:numPr>
        <w:spacing w:line="320" w:lineRule="exact"/>
        <w:ind w:leftChars="0" w:left="221" w:hanging="221"/>
        <w:rPr>
          <w:sz w:val="20"/>
          <w:szCs w:val="20"/>
        </w:rPr>
      </w:pPr>
      <w:r w:rsidRPr="00F53AB5">
        <w:rPr>
          <w:sz w:val="20"/>
          <w:szCs w:val="20"/>
        </w:rPr>
        <w:t>ID</w:t>
      </w:r>
      <w:r w:rsidRPr="00F53AB5">
        <w:rPr>
          <w:rFonts w:hint="eastAsia"/>
          <w:sz w:val="20"/>
          <w:szCs w:val="20"/>
        </w:rPr>
        <w:t>とパスワードは個人単位ではなく研究グループ単位で共用してください。</w:t>
      </w:r>
    </w:p>
    <w:p w14:paraId="067055BE" w14:textId="77777777" w:rsidR="00F53AB5" w:rsidRPr="00F53AB5" w:rsidRDefault="00F53AB5" w:rsidP="00F53AB5">
      <w:pPr>
        <w:pStyle w:val="a5"/>
        <w:numPr>
          <w:ilvl w:val="0"/>
          <w:numId w:val="1"/>
        </w:numPr>
        <w:spacing w:line="320" w:lineRule="exact"/>
        <w:ind w:leftChars="0" w:left="221" w:hanging="221"/>
        <w:rPr>
          <w:sz w:val="20"/>
          <w:szCs w:val="20"/>
        </w:rPr>
      </w:pPr>
      <w:r w:rsidRPr="00F53AB5">
        <w:rPr>
          <w:rFonts w:hint="eastAsia"/>
          <w:sz w:val="20"/>
          <w:szCs w:val="20"/>
        </w:rPr>
        <w:t>同時起動ライセンス数が限られていますので、使用していない間はアプリケーションを終了してください。</w:t>
      </w:r>
    </w:p>
    <w:p w14:paraId="1E961E96" w14:textId="77777777" w:rsidR="00F53AB5" w:rsidRPr="00F53AB5" w:rsidRDefault="00F53AB5" w:rsidP="00F53AB5">
      <w:pPr>
        <w:pStyle w:val="a5"/>
        <w:numPr>
          <w:ilvl w:val="0"/>
          <w:numId w:val="1"/>
        </w:numPr>
        <w:spacing w:line="320" w:lineRule="exact"/>
        <w:ind w:leftChars="0" w:left="221" w:hanging="221"/>
        <w:rPr>
          <w:sz w:val="20"/>
          <w:szCs w:val="20"/>
        </w:rPr>
      </w:pPr>
      <w:r w:rsidRPr="00F53AB5">
        <w:rPr>
          <w:rFonts w:hint="eastAsia"/>
          <w:sz w:val="20"/>
          <w:szCs w:val="20"/>
        </w:rPr>
        <w:t>24</w:t>
      </w:r>
      <w:r w:rsidRPr="00F53AB5">
        <w:rPr>
          <w:rFonts w:hint="eastAsia"/>
          <w:sz w:val="20"/>
          <w:szCs w:val="20"/>
        </w:rPr>
        <w:t>時間以上連続接続している場合は、接続を解除する場合があります。</w:t>
      </w:r>
    </w:p>
    <w:p w14:paraId="00201BB1" w14:textId="77777777" w:rsidR="00F53AB5" w:rsidRPr="00F53AB5" w:rsidRDefault="00F53AB5" w:rsidP="00F53AB5">
      <w:pPr>
        <w:pStyle w:val="a5"/>
        <w:numPr>
          <w:ilvl w:val="0"/>
          <w:numId w:val="1"/>
        </w:numPr>
        <w:spacing w:line="320" w:lineRule="exact"/>
        <w:ind w:leftChars="0" w:left="221" w:hanging="221"/>
        <w:rPr>
          <w:sz w:val="20"/>
          <w:szCs w:val="20"/>
        </w:rPr>
      </w:pPr>
      <w:r w:rsidRPr="00F53AB5">
        <w:rPr>
          <w:rFonts w:hint="eastAsia"/>
          <w:sz w:val="20"/>
          <w:szCs w:val="20"/>
        </w:rPr>
        <w:t>サーバメンテナンス等により予告なくサービスの提供を一時停止する場合があります。</w:t>
      </w:r>
    </w:p>
    <w:p w14:paraId="6AD2F571" w14:textId="77777777" w:rsidR="00F53AB5" w:rsidRPr="00F53AB5" w:rsidRDefault="00F53AB5" w:rsidP="00F53AB5">
      <w:pPr>
        <w:pStyle w:val="a5"/>
        <w:numPr>
          <w:ilvl w:val="0"/>
          <w:numId w:val="1"/>
        </w:numPr>
        <w:spacing w:line="320" w:lineRule="exact"/>
        <w:ind w:leftChars="0" w:left="221" w:hanging="221"/>
        <w:rPr>
          <w:sz w:val="20"/>
          <w:szCs w:val="20"/>
        </w:rPr>
      </w:pPr>
      <w:r w:rsidRPr="00F53AB5">
        <w:rPr>
          <w:rFonts w:hint="eastAsia"/>
          <w:sz w:val="20"/>
          <w:szCs w:val="20"/>
        </w:rPr>
        <w:t>実習等により一時的に接続可能数を制限する場合があります。</w:t>
      </w:r>
    </w:p>
    <w:p w14:paraId="3A1EED55" w14:textId="77777777" w:rsidR="00F53AB5" w:rsidRPr="00F53AB5" w:rsidRDefault="00F53AB5" w:rsidP="00F53AB5">
      <w:pPr>
        <w:pStyle w:val="a5"/>
        <w:numPr>
          <w:ilvl w:val="0"/>
          <w:numId w:val="1"/>
        </w:numPr>
        <w:spacing w:line="320" w:lineRule="exact"/>
        <w:ind w:leftChars="0" w:left="221" w:hanging="221"/>
        <w:rPr>
          <w:sz w:val="20"/>
          <w:szCs w:val="20"/>
        </w:rPr>
      </w:pPr>
      <w:r w:rsidRPr="00F53AB5">
        <w:rPr>
          <w:rFonts w:hint="eastAsia"/>
          <w:sz w:val="20"/>
          <w:szCs w:val="20"/>
        </w:rPr>
        <w:t>不正行為が発覚した場合にはサービスの提供を中止します。</w:t>
      </w:r>
    </w:p>
    <w:p w14:paraId="3A4EB16F" w14:textId="0E2A521C" w:rsidR="00B57874" w:rsidRPr="00950ED8" w:rsidRDefault="00F53AB5" w:rsidP="00950ED8">
      <w:pPr>
        <w:pStyle w:val="a5"/>
        <w:numPr>
          <w:ilvl w:val="0"/>
          <w:numId w:val="1"/>
        </w:numPr>
        <w:spacing w:line="320" w:lineRule="exact"/>
        <w:ind w:leftChars="0" w:left="221" w:hanging="221"/>
        <w:rPr>
          <w:sz w:val="20"/>
          <w:szCs w:val="20"/>
        </w:rPr>
      </w:pPr>
      <w:r w:rsidRPr="00F53AB5">
        <w:rPr>
          <w:rFonts w:hint="eastAsia"/>
          <w:sz w:val="20"/>
          <w:szCs w:val="20"/>
        </w:rPr>
        <w:t>本ソフトウエアを使用する上で発生した如何なる障害に対してもセンターは一切の責を負いません。</w:t>
      </w:r>
    </w:p>
    <w:p w14:paraId="201D49B1" w14:textId="1F142BDD" w:rsidR="00950ED8" w:rsidRDefault="00950ED8">
      <w:pPr>
        <w:widowControl/>
        <w:jc w:val="left"/>
        <w:rPr>
          <w:sz w:val="28"/>
          <w:szCs w:val="28"/>
        </w:rPr>
      </w:pPr>
    </w:p>
    <w:sectPr w:rsidR="00950ED8" w:rsidSect="00F53AB5">
      <w:pgSz w:w="11900" w:h="16840"/>
      <w:pgMar w:top="1701" w:right="1077" w:bottom="1418" w:left="1077"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D6237"/>
    <w:multiLevelType w:val="hybridMultilevel"/>
    <w:tmpl w:val="71A89F7C"/>
    <w:lvl w:ilvl="0" w:tplc="DC40414C">
      <w:numFmt w:val="bullet"/>
      <w:suff w:val="space"/>
      <w:lvlText w:val="・"/>
      <w:lvlJc w:val="left"/>
      <w:pPr>
        <w:ind w:left="220" w:hanging="22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5652"/>
    <w:rsid w:val="00004D15"/>
    <w:rsid w:val="000A419A"/>
    <w:rsid w:val="00152838"/>
    <w:rsid w:val="001D4D2A"/>
    <w:rsid w:val="001E7EF4"/>
    <w:rsid w:val="00210AAE"/>
    <w:rsid w:val="002205DE"/>
    <w:rsid w:val="002852CC"/>
    <w:rsid w:val="002B6C67"/>
    <w:rsid w:val="00321375"/>
    <w:rsid w:val="003753E8"/>
    <w:rsid w:val="00391812"/>
    <w:rsid w:val="00391E95"/>
    <w:rsid w:val="003D586A"/>
    <w:rsid w:val="003F0EC0"/>
    <w:rsid w:val="004A0007"/>
    <w:rsid w:val="004C3766"/>
    <w:rsid w:val="00526025"/>
    <w:rsid w:val="00625652"/>
    <w:rsid w:val="008373F9"/>
    <w:rsid w:val="008965C2"/>
    <w:rsid w:val="008A6780"/>
    <w:rsid w:val="008C1D9C"/>
    <w:rsid w:val="00920013"/>
    <w:rsid w:val="009306AD"/>
    <w:rsid w:val="00950ED8"/>
    <w:rsid w:val="00966AB7"/>
    <w:rsid w:val="009D1418"/>
    <w:rsid w:val="00A538F9"/>
    <w:rsid w:val="00AB02A0"/>
    <w:rsid w:val="00B420FD"/>
    <w:rsid w:val="00B57874"/>
    <w:rsid w:val="00BE6DDC"/>
    <w:rsid w:val="00C200F6"/>
    <w:rsid w:val="00C73593"/>
    <w:rsid w:val="00DC73E0"/>
    <w:rsid w:val="00DD48E3"/>
    <w:rsid w:val="00EB065D"/>
    <w:rsid w:val="00ED1A5B"/>
    <w:rsid w:val="00EE42F7"/>
    <w:rsid w:val="00EE446B"/>
    <w:rsid w:val="00EE6676"/>
    <w:rsid w:val="00F53AB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oNotEmbedSmartTags/>
  <w:decimalSymbol w:val="."/>
  <w:listSeparator w:val=","/>
  <w14:docId w14:val="6A3CE7F8"/>
  <w15:docId w15:val="{A655757B-99F7-D141-AF44-644F3415A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3766"/>
    <w:pPr>
      <w:widowControl w:val="0"/>
      <w:jc w:val="both"/>
    </w:pPr>
    <w:rPr>
      <w:rFonts w:ascii="Times" w:hAnsi="Times"/>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625652"/>
  </w:style>
  <w:style w:type="character" w:customStyle="1" w:styleId="a4">
    <w:name w:val="日付 (文字)"/>
    <w:basedOn w:val="a0"/>
    <w:link w:val="a3"/>
    <w:uiPriority w:val="99"/>
    <w:rsid w:val="00625652"/>
    <w:rPr>
      <w:rFonts w:ascii="Times" w:hAnsi="Times"/>
      <w:kern w:val="2"/>
      <w:sz w:val="24"/>
      <w:szCs w:val="24"/>
    </w:rPr>
  </w:style>
  <w:style w:type="paragraph" w:styleId="a5">
    <w:name w:val="List Paragraph"/>
    <w:basedOn w:val="a"/>
    <w:uiPriority w:val="34"/>
    <w:qFormat/>
    <w:rsid w:val="00F53AB5"/>
    <w:pPr>
      <w:ind w:leftChars="400" w:left="960"/>
    </w:pPr>
    <w:rPr>
      <w:rFonts w:ascii="Century" w:eastAsia="ＭＳ 明朝" w:hAnsi="Century" w:cs="Times New Roman"/>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宮崎大学</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権藤 崇裕</dc:creator>
  <cp:keywords/>
  <dc:description/>
  <cp:lastModifiedBy>2024 fsrc</cp:lastModifiedBy>
  <cp:revision>14</cp:revision>
  <cp:lastPrinted>2013-04-24T09:03:00Z</cp:lastPrinted>
  <dcterms:created xsi:type="dcterms:W3CDTF">2013-04-24T02:27:00Z</dcterms:created>
  <dcterms:modified xsi:type="dcterms:W3CDTF">2026-05-20T01:27:00Z</dcterms:modified>
</cp:coreProperties>
</file>