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horzAnchor="page" w:tblpX="1572" w:tblpY="-37"/>
        <w:tblW w:w="0" w:type="auto"/>
        <w:tblBorders>
          <w:insideH w:val="single" w:sz="4" w:space="0" w:color="auto"/>
        </w:tblBorders>
        <w:tblLook w:val="04A0" w:firstRow="1" w:lastRow="0" w:firstColumn="1" w:lastColumn="0" w:noHBand="0" w:noVBand="1"/>
      </w:tblPr>
      <w:tblGrid>
        <w:gridCol w:w="2129"/>
        <w:gridCol w:w="4368"/>
        <w:gridCol w:w="2223"/>
      </w:tblGrid>
      <w:tr w:rsidR="008E78FB" w14:paraId="048A82D4" w14:textId="77777777">
        <w:trPr>
          <w:trHeight w:val="2590"/>
        </w:trPr>
        <w:tc>
          <w:tcPr>
            <w:tcW w:w="2147" w:type="dxa"/>
            <w:shd w:val="clear" w:color="auto" w:fill="auto"/>
          </w:tcPr>
          <w:p w14:paraId="38755D32" w14:textId="5DD6AE9F" w:rsidR="00A02BB8" w:rsidRDefault="00A02BB8">
            <w:pPr>
              <w:spacing w:line="360" w:lineRule="exact"/>
              <w:jc w:val="center"/>
              <w:rPr>
                <w:rFonts w:ascii="Times New Roman" w:hAnsi="Times New Roman"/>
                <w:color w:val="000000"/>
                <w:sz w:val="28"/>
              </w:rPr>
            </w:pPr>
          </w:p>
        </w:tc>
        <w:tc>
          <w:tcPr>
            <w:tcW w:w="4392" w:type="dxa"/>
            <w:shd w:val="clear" w:color="auto" w:fill="auto"/>
          </w:tcPr>
          <w:p w14:paraId="098519F7" w14:textId="77777777" w:rsidR="00A02BB8" w:rsidRDefault="009B5DC9">
            <w:pPr>
              <w:spacing w:line="360" w:lineRule="exact"/>
              <w:jc w:val="center"/>
              <w:rPr>
                <w:rFonts w:ascii="Times New Roman" w:hAnsi="Times New Roman"/>
                <w:color w:val="000000"/>
                <w:sz w:val="28"/>
                <w:szCs w:val="28"/>
                <w:lang w:eastAsia="ko-KR"/>
              </w:rPr>
            </w:pPr>
            <w:r>
              <w:rPr>
                <w:rFonts w:ascii="Times New Roman" w:hAnsi="Times New Roman" w:hint="eastAsia"/>
                <w:color w:val="000000"/>
                <w:sz w:val="28"/>
                <w:szCs w:val="28"/>
                <w:lang w:eastAsia="ko-KR"/>
              </w:rPr>
              <w:t xml:space="preserve">Memorandum on Student Exchange </w:t>
            </w:r>
          </w:p>
          <w:p w14:paraId="5241C131" w14:textId="77777777" w:rsidR="00A02BB8" w:rsidRDefault="009B5DC9">
            <w:pPr>
              <w:spacing w:line="360" w:lineRule="exact"/>
              <w:jc w:val="center"/>
              <w:rPr>
                <w:rFonts w:ascii="Times New Roman" w:hAnsi="Times New Roman"/>
                <w:color w:val="000000"/>
                <w:sz w:val="28"/>
              </w:rPr>
            </w:pPr>
            <w:r>
              <w:rPr>
                <w:rFonts w:ascii="Times New Roman" w:hAnsi="Times New Roman" w:hint="eastAsia"/>
                <w:color w:val="000000"/>
                <w:sz w:val="28"/>
                <w:lang w:eastAsia="ko-KR"/>
              </w:rPr>
              <w:t>B</w:t>
            </w:r>
            <w:r>
              <w:rPr>
                <w:rFonts w:ascii="Times New Roman" w:hAnsi="Times New Roman" w:hint="eastAsia"/>
                <w:color w:val="000000"/>
                <w:sz w:val="28"/>
              </w:rPr>
              <w:t>etween</w:t>
            </w:r>
          </w:p>
          <w:p w14:paraId="3F9D51F0" w14:textId="677B0E3A" w:rsidR="00A02BB8" w:rsidRDefault="000F65D5">
            <w:pPr>
              <w:spacing w:line="360" w:lineRule="exact"/>
              <w:jc w:val="center"/>
              <w:rPr>
                <w:rFonts w:ascii="Times New Roman" w:hAnsi="Times New Roman"/>
                <w:color w:val="000000"/>
                <w:sz w:val="28"/>
                <w:lang w:eastAsia="ko-KR"/>
              </w:rPr>
            </w:pPr>
            <w:r>
              <w:rPr>
                <w:rFonts w:ascii="Times New Roman" w:hAnsi="Times New Roman" w:hint="eastAsia"/>
                <w:color w:val="000000"/>
                <w:sz w:val="28"/>
              </w:rPr>
              <w:t>＿＿＿</w:t>
            </w:r>
            <w:r w:rsidR="009B5DC9">
              <w:rPr>
                <w:rFonts w:ascii="Times New Roman" w:hAnsi="Times New Roman"/>
                <w:color w:val="000000"/>
                <w:sz w:val="28"/>
                <w:lang w:eastAsia="ko-KR"/>
              </w:rPr>
              <w:t>University</w:t>
            </w:r>
          </w:p>
          <w:p w14:paraId="115D3590" w14:textId="77777777" w:rsidR="00A02BB8" w:rsidRDefault="009B5DC9">
            <w:pPr>
              <w:spacing w:line="360" w:lineRule="exact"/>
              <w:jc w:val="center"/>
              <w:rPr>
                <w:rFonts w:ascii="Times New Roman" w:hAnsi="Times New Roman"/>
                <w:color w:val="000000"/>
                <w:sz w:val="28"/>
              </w:rPr>
            </w:pPr>
            <w:r>
              <w:rPr>
                <w:rFonts w:ascii="Times New Roman" w:hAnsi="Times New Roman" w:hint="eastAsia"/>
                <w:color w:val="000000"/>
                <w:sz w:val="28"/>
              </w:rPr>
              <w:t>and</w:t>
            </w:r>
          </w:p>
          <w:p w14:paraId="3FDC92D4" w14:textId="77777777" w:rsidR="00A02BB8" w:rsidRDefault="009B5DC9">
            <w:pPr>
              <w:spacing w:line="360" w:lineRule="exact"/>
              <w:jc w:val="center"/>
              <w:rPr>
                <w:rFonts w:ascii="Times New Roman" w:hAnsi="Times New Roman"/>
                <w:color w:val="000000"/>
                <w:sz w:val="28"/>
              </w:rPr>
            </w:pPr>
            <w:r>
              <w:rPr>
                <w:rFonts w:ascii="Times New Roman" w:hAnsi="Times New Roman" w:hint="eastAsia"/>
                <w:color w:val="000000"/>
                <w:sz w:val="28"/>
              </w:rPr>
              <w:t>University of Miyazaki</w:t>
            </w:r>
          </w:p>
        </w:tc>
        <w:tc>
          <w:tcPr>
            <w:tcW w:w="2241" w:type="dxa"/>
            <w:shd w:val="clear" w:color="auto" w:fill="auto"/>
          </w:tcPr>
          <w:p w14:paraId="0BF9ADBA" w14:textId="22E3EA86" w:rsidR="00A02BB8" w:rsidRDefault="00000000">
            <w:pPr>
              <w:spacing w:line="360" w:lineRule="exact"/>
              <w:jc w:val="center"/>
              <w:rPr>
                <w:rFonts w:ascii="Times New Roman" w:hAnsi="Times New Roman"/>
                <w:color w:val="000000"/>
                <w:sz w:val="28"/>
              </w:rPr>
            </w:pPr>
            <w:r>
              <w:rPr>
                <w:noProof/>
                <w:color w:val="000000"/>
              </w:rPr>
              <w:pict w14:anchorId="0482B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027" o:spid="_x0000_s2052" type="#_x0000_t75" style="position:absolute;left:0;text-align:left;margin-left:-.8pt;margin-top:3.3pt;width:106.1pt;height:97.45pt;z-index:1;visibility:visible;mso-wrap-style:square;mso-wrap-distance-left:9pt;mso-wrap-distance-top:0;mso-wrap-distance-right:9pt;mso-wrap-distance-bottom:0;mso-position-horizontal:absolute;mso-position-horizontal-relative:text;mso-position-vertical:absolute;mso-position-vertical-relative:text">
                  <v:imagedata r:id="rId6" o:title=""/>
                </v:shape>
              </w:pict>
            </w:r>
            <w:r>
              <w:rPr>
                <w:noProof/>
                <w:color w:val="000000"/>
              </w:rPr>
              <w:pict w14:anchorId="41BC838F">
                <v:shape id="shape1026" o:spid="_x0000_s2051" type="#_x0000_t75" style="position:absolute;left:0;text-align:left;margin-left:366.35pt;margin-top:13.95pt;width:106.1pt;height:97.45pt;z-index:2;visibility:visible;mso-wrap-style:square;mso-wrap-distance-left:9pt;mso-wrap-distance-top:0;mso-wrap-distance-right:9pt;mso-wrap-distance-bottom:0;mso-position-horizontal:absolute;mso-position-horizontal-relative:text;mso-position-vertical:absolute;mso-position-vertical-relative:text">
                  <v:imagedata r:id="rId6" o:title=""/>
                </v:shape>
              </w:pict>
            </w:r>
          </w:p>
        </w:tc>
      </w:tr>
    </w:tbl>
    <w:p w14:paraId="50C9B2B7" w14:textId="64537705"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Following the signing of an Agreement o</w:t>
      </w:r>
      <w:r>
        <w:rPr>
          <w:rFonts w:ascii="Times New Roman" w:hAnsi="Times New Roman"/>
          <w:color w:val="000000"/>
          <w:sz w:val="24"/>
        </w:rPr>
        <w:t xml:space="preserve">f understanding </w:t>
      </w:r>
      <w:r>
        <w:rPr>
          <w:rFonts w:ascii="Times New Roman" w:hAnsi="Times New Roman" w:hint="eastAsia"/>
          <w:color w:val="000000"/>
          <w:sz w:val="24"/>
        </w:rPr>
        <w:t>on Academic Exchange between</w:t>
      </w:r>
      <w:r w:rsidR="000F65D5">
        <w:rPr>
          <w:rFonts w:ascii="ＭＳ 明朝" w:hAnsi="ＭＳ 明朝" w:hint="eastAsia"/>
          <w:color w:val="000000"/>
          <w:sz w:val="24"/>
        </w:rPr>
        <w:t>＿＿＿＿</w:t>
      </w:r>
      <w:r w:rsidR="00151CA2">
        <w:rPr>
          <w:rFonts w:ascii="Times New Roman" w:hAnsi="Times New Roman" w:hint="eastAsia"/>
          <w:color w:val="000000"/>
          <w:sz w:val="24"/>
        </w:rPr>
        <w:t>University, Australia</w:t>
      </w:r>
      <w:r>
        <w:rPr>
          <w:rFonts w:ascii="Times New Roman" w:hAnsi="Times New Roman" w:hint="eastAsia"/>
          <w:color w:val="000000"/>
          <w:sz w:val="24"/>
        </w:rPr>
        <w:t xml:space="preserve">, and University of Miyazaki, Japan, </w:t>
      </w:r>
      <w:r>
        <w:rPr>
          <w:rFonts w:ascii="Times New Roman" w:hAnsi="Times New Roman" w:hint="eastAsia"/>
          <w:color w:val="000000"/>
          <w:sz w:val="24"/>
          <w:lang w:eastAsia="ko-KR"/>
        </w:rPr>
        <w:t>both universities shall conclude a Memorandum on Student Exchange.</w:t>
      </w:r>
    </w:p>
    <w:p w14:paraId="64D9FD0E" w14:textId="77777777" w:rsidR="00A02BB8" w:rsidRDefault="00A02BB8">
      <w:pPr>
        <w:spacing w:line="360" w:lineRule="exact"/>
        <w:jc w:val="center"/>
        <w:rPr>
          <w:rFonts w:ascii="Times New Roman" w:hAnsi="Times New Roman"/>
          <w:color w:val="000000"/>
          <w:sz w:val="24"/>
        </w:rPr>
      </w:pPr>
    </w:p>
    <w:p w14:paraId="19CDF57A" w14:textId="77777777" w:rsidR="00A02BB8" w:rsidRDefault="00A02BB8">
      <w:pPr>
        <w:spacing w:line="360" w:lineRule="exact"/>
        <w:jc w:val="center"/>
        <w:rPr>
          <w:rFonts w:ascii="Times New Roman" w:hAnsi="Times New Roman"/>
          <w:color w:val="000000"/>
          <w:sz w:val="24"/>
        </w:rPr>
      </w:pPr>
    </w:p>
    <w:p w14:paraId="0D4F18AC"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1. Duration of Stay</w:t>
      </w:r>
    </w:p>
    <w:p w14:paraId="2E723FAC"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 xml:space="preserve">  Duration of stay for students of both universities shall not exceed one year;</w:t>
      </w:r>
      <w:r>
        <w:rPr>
          <w:rFonts w:ascii="Times New Roman" w:hAnsi="Times New Roman"/>
          <w:color w:val="000000"/>
          <w:sz w:val="24"/>
        </w:rPr>
        <w:t xml:space="preserve"> </w:t>
      </w:r>
      <w:r>
        <w:rPr>
          <w:rFonts w:ascii="Times New Roman" w:hAnsi="Times New Roman" w:hint="eastAsia"/>
          <w:color w:val="000000"/>
          <w:sz w:val="24"/>
        </w:rPr>
        <w:t>however</w:t>
      </w:r>
      <w:r>
        <w:rPr>
          <w:rFonts w:ascii="Times New Roman" w:hAnsi="Times New Roman"/>
          <w:color w:val="000000"/>
          <w:sz w:val="24"/>
        </w:rPr>
        <w:t>, an extension of up to an additional year is possible with the consent of both universities.</w:t>
      </w:r>
    </w:p>
    <w:p w14:paraId="7001845F" w14:textId="77777777" w:rsidR="00A02BB8" w:rsidRDefault="00A02BB8">
      <w:pPr>
        <w:spacing w:line="360" w:lineRule="exact"/>
        <w:rPr>
          <w:rFonts w:ascii="Times New Roman" w:hAnsi="Times New Roman"/>
          <w:color w:val="000000"/>
          <w:sz w:val="24"/>
        </w:rPr>
      </w:pPr>
    </w:p>
    <w:p w14:paraId="05401704"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2. Number of Exchange Students</w:t>
      </w:r>
    </w:p>
    <w:p w14:paraId="06BFBA84"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 xml:space="preserve">  Each university will accept up to a maximum number of students equivalent to no more than 24 months of study in total (</w:t>
      </w:r>
      <w:r>
        <w:rPr>
          <w:rFonts w:ascii="Times New Roman" w:hAnsi="Times New Roman"/>
          <w:i/>
          <w:color w:val="000000"/>
          <w:sz w:val="24"/>
        </w:rPr>
        <w:t>e.g.</w:t>
      </w:r>
      <w:r>
        <w:rPr>
          <w:rFonts w:ascii="Times New Roman" w:hAnsi="Times New Roman"/>
          <w:color w:val="000000"/>
          <w:sz w:val="24"/>
        </w:rPr>
        <w:t xml:space="preserve"> 2 students for 1 year each, 4 students for 6 months each, etc.).</w:t>
      </w:r>
    </w:p>
    <w:p w14:paraId="04630710" w14:textId="77777777" w:rsidR="00A02BB8" w:rsidRDefault="00A02BB8">
      <w:pPr>
        <w:spacing w:line="360" w:lineRule="exact"/>
        <w:rPr>
          <w:rFonts w:ascii="Times New Roman" w:hAnsi="Times New Roman"/>
          <w:color w:val="000000"/>
          <w:sz w:val="24"/>
        </w:rPr>
      </w:pPr>
    </w:p>
    <w:p w14:paraId="6612B1A0"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3. Enrollment of Exchange Students</w:t>
      </w:r>
    </w:p>
    <w:p w14:paraId="76352588" w14:textId="007FB87D"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 xml:space="preserve">  1.</w:t>
      </w:r>
      <w:r>
        <w:rPr>
          <w:rFonts w:ascii="Times New Roman" w:hAnsi="Times New Roman"/>
          <w:color w:val="000000"/>
          <w:sz w:val="24"/>
          <w:lang w:eastAsia="ko-KR"/>
        </w:rPr>
        <w:t xml:space="preserve"> </w:t>
      </w:r>
      <w:r>
        <w:rPr>
          <w:rFonts w:ascii="Times New Roman" w:hAnsi="Times New Roman" w:hint="eastAsia"/>
          <w:color w:val="000000"/>
          <w:sz w:val="24"/>
        </w:rPr>
        <w:t>Students of</w:t>
      </w:r>
      <w:r>
        <w:rPr>
          <w:rFonts w:ascii="Times New Roman" w:eastAsia="Malgun Gothic" w:hAnsi="Times New Roman"/>
          <w:color w:val="000000"/>
          <w:sz w:val="24"/>
          <w:lang w:eastAsia="ko-KR"/>
        </w:rPr>
        <w:t xml:space="preserve"> </w:t>
      </w:r>
      <w:r w:rsidR="000F65D5">
        <w:rPr>
          <w:rFonts w:ascii="Times New Roman" w:hAnsi="Times New Roman" w:hint="eastAsia"/>
          <w:color w:val="000000"/>
          <w:sz w:val="24"/>
        </w:rPr>
        <w:t>＿＿＿</w:t>
      </w:r>
      <w:r w:rsidR="00151CA2">
        <w:rPr>
          <w:rFonts w:ascii="Times New Roman" w:hAnsi="Times New Roman" w:hint="eastAsia"/>
          <w:color w:val="000000"/>
          <w:sz w:val="24"/>
        </w:rPr>
        <w:t>University</w:t>
      </w:r>
      <w:r>
        <w:rPr>
          <w:rFonts w:ascii="Times New Roman" w:hAnsi="Times New Roman" w:hint="eastAsia"/>
          <w:color w:val="000000"/>
          <w:sz w:val="24"/>
        </w:rPr>
        <w:t xml:space="preserve"> will be registered as special audit students or </w:t>
      </w:r>
      <w:r>
        <w:rPr>
          <w:rFonts w:ascii="Times New Roman" w:hAnsi="Times New Roman"/>
          <w:color w:val="000000"/>
          <w:sz w:val="24"/>
        </w:rPr>
        <w:t>special</w:t>
      </w:r>
      <w:r>
        <w:rPr>
          <w:rFonts w:ascii="Times New Roman" w:hAnsi="Times New Roman" w:hint="eastAsia"/>
          <w:color w:val="000000"/>
          <w:sz w:val="24"/>
        </w:rPr>
        <w:t xml:space="preserve"> research students at University of Miyazaki and can attend lectures, seminars and tutorials.</w:t>
      </w:r>
    </w:p>
    <w:p w14:paraId="6FEDCD83" w14:textId="6CCCFA81"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 xml:space="preserve">  2. Students of University of Miyazaki will be registered as audit students at </w:t>
      </w:r>
      <w:r w:rsidR="000F65D5">
        <w:rPr>
          <w:rFonts w:ascii="Times New Roman" w:hAnsi="Times New Roman" w:hint="eastAsia"/>
          <w:color w:val="000000"/>
          <w:sz w:val="24"/>
        </w:rPr>
        <w:t>＿＿</w:t>
      </w:r>
      <w:r w:rsidR="00151CA2">
        <w:rPr>
          <w:rFonts w:ascii="Times New Roman" w:hAnsi="Times New Roman" w:hint="eastAsia"/>
          <w:color w:val="000000"/>
          <w:sz w:val="24"/>
        </w:rPr>
        <w:t>University</w:t>
      </w:r>
      <w:r>
        <w:rPr>
          <w:rFonts w:ascii="Times New Roman" w:hAnsi="Times New Roman" w:hint="eastAsia"/>
          <w:color w:val="000000"/>
          <w:sz w:val="24"/>
        </w:rPr>
        <w:t xml:space="preserve"> and can attend lectures, seminars and tutorials.</w:t>
      </w:r>
    </w:p>
    <w:p w14:paraId="10F20537" w14:textId="77777777"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 xml:space="preserve">  3. Participating students will be subjected to the regulations of the host university.</w:t>
      </w:r>
    </w:p>
    <w:p w14:paraId="2FBED4BD" w14:textId="77777777" w:rsidR="00A02BB8" w:rsidRDefault="00A02BB8">
      <w:pPr>
        <w:spacing w:line="360" w:lineRule="exact"/>
        <w:ind w:left="491" w:hangingChars="220" w:hanging="491"/>
        <w:rPr>
          <w:rFonts w:ascii="Times New Roman" w:hAnsi="Times New Roman"/>
          <w:color w:val="000000"/>
          <w:sz w:val="24"/>
        </w:rPr>
      </w:pPr>
    </w:p>
    <w:p w14:paraId="46F4349F" w14:textId="77777777"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4. Selection of Exchange Students</w:t>
      </w:r>
    </w:p>
    <w:p w14:paraId="21938910"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t xml:space="preserve">  As a principle, both universities will select students for whom the host university can provide a suitable academic curriculum with an appropriate adviser for the student</w:t>
      </w:r>
      <w:r>
        <w:rPr>
          <w:rFonts w:ascii="Times New Roman" w:hAnsi="Times New Roman"/>
          <w:color w:val="000000"/>
          <w:sz w:val="24"/>
        </w:rPr>
        <w:t>s’</w:t>
      </w:r>
      <w:r>
        <w:rPr>
          <w:rFonts w:ascii="Times New Roman" w:hAnsi="Times New Roman" w:hint="eastAsia"/>
          <w:color w:val="000000"/>
          <w:sz w:val="24"/>
        </w:rPr>
        <w:t xml:space="preserve"> major field of study.</w:t>
      </w:r>
    </w:p>
    <w:p w14:paraId="33FDE15D" w14:textId="77777777" w:rsidR="00A02BB8" w:rsidRDefault="00A02BB8">
      <w:pPr>
        <w:spacing w:line="360" w:lineRule="exact"/>
        <w:ind w:left="491" w:hangingChars="220" w:hanging="491"/>
        <w:rPr>
          <w:rFonts w:ascii="Times New Roman" w:hAnsi="Times New Roman"/>
          <w:color w:val="000000"/>
          <w:sz w:val="24"/>
        </w:rPr>
      </w:pPr>
    </w:p>
    <w:p w14:paraId="2DBB6941" w14:textId="77777777"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5. Study Program</w:t>
      </w:r>
    </w:p>
    <w:p w14:paraId="09C1AC7F" w14:textId="77777777" w:rsidR="00A02BB8" w:rsidRDefault="009B5DC9">
      <w:pPr>
        <w:spacing w:line="360" w:lineRule="exact"/>
        <w:ind w:left="-1"/>
        <w:rPr>
          <w:rFonts w:ascii="Times New Roman" w:hAnsi="Times New Roman"/>
          <w:color w:val="000000"/>
          <w:sz w:val="24"/>
          <w:lang w:eastAsia="ko-KR"/>
        </w:rPr>
      </w:pPr>
      <w:r>
        <w:rPr>
          <w:rFonts w:ascii="Times New Roman" w:hAnsi="Times New Roman" w:hint="eastAsia"/>
          <w:color w:val="000000"/>
          <w:sz w:val="24"/>
        </w:rPr>
        <w:t xml:space="preserve">  Exchange students will determine their study program at the host university in consultation with an academic adviser from their home university. The host university will evaluate their academic performance according to its own rules.</w:t>
      </w:r>
    </w:p>
    <w:p w14:paraId="66033B5B" w14:textId="77777777" w:rsidR="00A02BB8" w:rsidRDefault="00A02BB8">
      <w:pPr>
        <w:spacing w:line="360" w:lineRule="exact"/>
        <w:ind w:left="-1"/>
        <w:rPr>
          <w:rFonts w:ascii="Times New Roman" w:hAnsi="Times New Roman"/>
          <w:color w:val="000000"/>
          <w:sz w:val="24"/>
        </w:rPr>
      </w:pPr>
    </w:p>
    <w:p w14:paraId="25090D3E"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6</w:t>
      </w:r>
      <w:r>
        <w:rPr>
          <w:rFonts w:ascii="Times New Roman" w:hAnsi="Times New Roman" w:hint="eastAsia"/>
          <w:color w:val="000000"/>
          <w:sz w:val="24"/>
        </w:rPr>
        <w:t>. Academic Record and Accreditation</w:t>
      </w:r>
    </w:p>
    <w:p w14:paraId="674DCEAD"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lastRenderedPageBreak/>
        <w:t xml:space="preserve">  Exchange students will submit to the home university the academic record, certificate or diploma (or equivalent) obtained at the host university. The home university will accredit them according to its own rules.</w:t>
      </w:r>
    </w:p>
    <w:p w14:paraId="2EFEA3CE" w14:textId="77777777" w:rsidR="00A02BB8" w:rsidRDefault="00A02BB8">
      <w:pPr>
        <w:spacing w:line="360" w:lineRule="exact"/>
        <w:ind w:left="-1"/>
        <w:rPr>
          <w:rFonts w:ascii="Times New Roman" w:hAnsi="Times New Roman"/>
          <w:color w:val="000000"/>
          <w:sz w:val="24"/>
        </w:rPr>
      </w:pPr>
    </w:p>
    <w:p w14:paraId="79DEF152"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7</w:t>
      </w:r>
      <w:r>
        <w:rPr>
          <w:rFonts w:ascii="Times New Roman" w:hAnsi="Times New Roman" w:hint="eastAsia"/>
          <w:color w:val="000000"/>
          <w:sz w:val="24"/>
        </w:rPr>
        <w:t>. Tuition Fees</w:t>
      </w:r>
    </w:p>
    <w:p w14:paraId="78DCCEAC" w14:textId="77777777" w:rsidR="00A02BB8" w:rsidRDefault="009B5DC9">
      <w:pPr>
        <w:spacing w:line="360" w:lineRule="exact"/>
        <w:ind w:left="-1"/>
        <w:rPr>
          <w:rFonts w:ascii="Times New Roman" w:hAnsi="Times New Roman"/>
          <w:color w:val="000000"/>
          <w:sz w:val="24"/>
        </w:rPr>
      </w:pPr>
      <w:r>
        <w:rPr>
          <w:rFonts w:ascii="Times New Roman" w:hAnsi="Times New Roman"/>
          <w:color w:val="000000"/>
          <w:sz w:val="24"/>
        </w:rPr>
        <w:t xml:space="preserve">  </w:t>
      </w:r>
      <w:r>
        <w:rPr>
          <w:rFonts w:ascii="Times New Roman" w:hAnsi="Times New Roman" w:hint="eastAsia"/>
          <w:color w:val="000000"/>
          <w:sz w:val="24"/>
        </w:rPr>
        <w:t xml:space="preserve">Exchange students shall pay normal tuition and other fees to </w:t>
      </w:r>
      <w:r>
        <w:rPr>
          <w:rFonts w:ascii="Times New Roman" w:hAnsi="Times New Roman"/>
          <w:color w:val="000000"/>
          <w:sz w:val="24"/>
        </w:rPr>
        <w:t>their</w:t>
      </w:r>
      <w:r>
        <w:rPr>
          <w:rFonts w:ascii="Times New Roman" w:hAnsi="Times New Roman" w:hint="eastAsia"/>
          <w:color w:val="000000"/>
          <w:sz w:val="24"/>
        </w:rPr>
        <w:t xml:space="preserve"> home </w:t>
      </w:r>
      <w:r>
        <w:rPr>
          <w:rFonts w:ascii="Times New Roman" w:hAnsi="Times New Roman"/>
          <w:color w:val="000000"/>
          <w:sz w:val="24"/>
        </w:rPr>
        <w:t>university</w:t>
      </w:r>
      <w:r>
        <w:rPr>
          <w:rFonts w:ascii="Times New Roman" w:hAnsi="Times New Roman" w:hint="eastAsia"/>
          <w:color w:val="000000"/>
          <w:sz w:val="24"/>
        </w:rPr>
        <w:t xml:space="preserve"> in accordance with that university</w:t>
      </w:r>
      <w:r>
        <w:rPr>
          <w:rFonts w:ascii="Times New Roman" w:hAnsi="Times New Roman"/>
          <w:color w:val="000000"/>
          <w:sz w:val="24"/>
        </w:rPr>
        <w:t>’</w:t>
      </w:r>
      <w:r>
        <w:rPr>
          <w:rFonts w:ascii="Times New Roman" w:hAnsi="Times New Roman" w:hint="eastAsia"/>
          <w:color w:val="000000"/>
          <w:sz w:val="24"/>
        </w:rPr>
        <w:t>s rules and regulations.</w:t>
      </w:r>
      <w:r>
        <w:rPr>
          <w:rFonts w:ascii="Times New Roman" w:hAnsi="Times New Roman" w:hint="eastAsia"/>
          <w:color w:val="000000"/>
          <w:sz w:val="24"/>
          <w:lang w:eastAsia="ko-KR"/>
        </w:rPr>
        <w:t xml:space="preserve"> </w:t>
      </w:r>
      <w:r>
        <w:rPr>
          <w:rFonts w:ascii="Times New Roman" w:hAnsi="Times New Roman" w:hint="eastAsia"/>
          <w:color w:val="000000"/>
          <w:sz w:val="24"/>
        </w:rPr>
        <w:t>Each host university shall waive examination, matriculation, and tuition fees for exchange students</w:t>
      </w:r>
      <w:r>
        <w:rPr>
          <w:rFonts w:ascii="Times New Roman" w:hAnsi="Times New Roman" w:hint="eastAsia"/>
          <w:color w:val="000000"/>
          <w:sz w:val="24"/>
          <w:lang w:eastAsia="ko-KR"/>
        </w:rPr>
        <w:t>, except intensive language course</w:t>
      </w:r>
      <w:r w:rsidR="00C20003">
        <w:rPr>
          <w:rFonts w:ascii="Times New Roman" w:hAnsi="Times New Roman" w:hint="eastAsia"/>
          <w:color w:val="000000"/>
          <w:sz w:val="24"/>
        </w:rPr>
        <w:t>s</w:t>
      </w:r>
      <w:r>
        <w:rPr>
          <w:rFonts w:ascii="Times New Roman" w:hAnsi="Times New Roman" w:hint="eastAsia"/>
          <w:color w:val="000000"/>
          <w:sz w:val="24"/>
          <w:lang w:eastAsia="ko-KR"/>
        </w:rPr>
        <w:t>.</w:t>
      </w:r>
    </w:p>
    <w:p w14:paraId="49F18E4D" w14:textId="77777777" w:rsidR="00A02BB8" w:rsidRDefault="00A02BB8">
      <w:pPr>
        <w:spacing w:line="360" w:lineRule="exact"/>
        <w:rPr>
          <w:rFonts w:ascii="Times New Roman" w:hAnsi="Times New Roman"/>
          <w:color w:val="000000"/>
          <w:sz w:val="24"/>
        </w:rPr>
      </w:pPr>
    </w:p>
    <w:p w14:paraId="52ECF684"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8</w:t>
      </w:r>
      <w:r>
        <w:rPr>
          <w:rFonts w:ascii="Times New Roman" w:hAnsi="Times New Roman" w:hint="eastAsia"/>
          <w:color w:val="000000"/>
          <w:sz w:val="24"/>
        </w:rPr>
        <w:t>. Accommodation</w:t>
      </w:r>
    </w:p>
    <w:p w14:paraId="67B9F7EC"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t xml:space="preserve">  The host university will assist students in finding </w:t>
      </w:r>
      <w:r>
        <w:rPr>
          <w:rFonts w:ascii="Times New Roman" w:hAnsi="Times New Roman"/>
          <w:color w:val="000000"/>
          <w:sz w:val="24"/>
        </w:rPr>
        <w:t>accommodation</w:t>
      </w:r>
      <w:r>
        <w:rPr>
          <w:rFonts w:ascii="Times New Roman" w:hAnsi="Times New Roman" w:hint="eastAsia"/>
          <w:color w:val="000000"/>
          <w:sz w:val="24"/>
        </w:rPr>
        <w:t xml:space="preserve"> at a reasonable cost.</w:t>
      </w:r>
    </w:p>
    <w:p w14:paraId="64690DFF" w14:textId="77777777" w:rsidR="00A02BB8" w:rsidRDefault="00A02BB8">
      <w:pPr>
        <w:spacing w:line="360" w:lineRule="exact"/>
        <w:ind w:left="-1"/>
        <w:rPr>
          <w:rFonts w:ascii="Times New Roman" w:hAnsi="Times New Roman"/>
          <w:color w:val="000000"/>
          <w:sz w:val="24"/>
        </w:rPr>
      </w:pPr>
    </w:p>
    <w:p w14:paraId="2D4AD3BE"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9</w:t>
      </w:r>
      <w:r>
        <w:rPr>
          <w:rFonts w:ascii="Times New Roman" w:hAnsi="Times New Roman" w:hint="eastAsia"/>
          <w:color w:val="000000"/>
          <w:sz w:val="24"/>
        </w:rPr>
        <w:t>. Financial Responsibility</w:t>
      </w:r>
    </w:p>
    <w:p w14:paraId="2AA9ED47"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t xml:space="preserve">  Exchange students will be responsible for their own expenses, including travel expenses, accommodation costs and health insurance fees.</w:t>
      </w:r>
    </w:p>
    <w:p w14:paraId="54007AAF" w14:textId="77777777" w:rsidR="00A02BB8" w:rsidRDefault="00A02BB8">
      <w:pPr>
        <w:spacing w:line="360" w:lineRule="exact"/>
        <w:ind w:left="-1"/>
        <w:rPr>
          <w:rFonts w:ascii="Times New Roman" w:hAnsi="Times New Roman"/>
          <w:color w:val="000000"/>
          <w:sz w:val="24"/>
        </w:rPr>
      </w:pPr>
    </w:p>
    <w:p w14:paraId="316F66C3" w14:textId="77777777" w:rsidR="00A02BB8" w:rsidRDefault="009B5DC9">
      <w:pPr>
        <w:spacing w:line="360" w:lineRule="exact"/>
        <w:rPr>
          <w:rFonts w:ascii="Times New Roman" w:hAnsi="Times New Roman"/>
          <w:color w:val="000000"/>
          <w:sz w:val="24"/>
          <w:lang w:eastAsia="ko-KR"/>
        </w:rPr>
      </w:pPr>
      <w:r>
        <w:rPr>
          <w:rFonts w:ascii="Times New Roman" w:hAnsi="Times New Roman"/>
          <w:color w:val="000000"/>
          <w:sz w:val="24"/>
        </w:rPr>
        <w:t>1</w:t>
      </w:r>
      <w:r>
        <w:rPr>
          <w:rFonts w:ascii="Times New Roman" w:hAnsi="Times New Roman"/>
          <w:color w:val="000000"/>
          <w:sz w:val="24"/>
          <w:lang w:eastAsia="ko-KR"/>
        </w:rPr>
        <w:t>0</w:t>
      </w:r>
      <w:r>
        <w:rPr>
          <w:rFonts w:ascii="Times New Roman" w:hAnsi="Times New Roman" w:hint="eastAsia"/>
          <w:color w:val="000000"/>
          <w:sz w:val="24"/>
        </w:rPr>
        <w:t>. Insurance</w:t>
      </w:r>
    </w:p>
    <w:p w14:paraId="19C622DB"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lang w:eastAsia="ko-KR"/>
        </w:rPr>
        <w:t xml:space="preserve">  Exchange students shall arrange for health insurance that provi</w:t>
      </w:r>
      <w:r w:rsidR="00C20003">
        <w:rPr>
          <w:rFonts w:ascii="Times New Roman" w:hAnsi="Times New Roman" w:hint="eastAsia"/>
          <w:color w:val="000000"/>
          <w:sz w:val="24"/>
        </w:rPr>
        <w:t>d</w:t>
      </w:r>
      <w:r>
        <w:rPr>
          <w:rFonts w:ascii="Times New Roman" w:hAnsi="Times New Roman" w:hint="eastAsia"/>
          <w:color w:val="000000"/>
          <w:sz w:val="24"/>
          <w:lang w:eastAsia="ko-KR"/>
        </w:rPr>
        <w:t>es coverage during the extent of their overseas stay, regardless of its length.</w:t>
      </w:r>
    </w:p>
    <w:p w14:paraId="6133E121" w14:textId="77777777" w:rsidR="00A02BB8" w:rsidRDefault="00A02BB8">
      <w:pPr>
        <w:spacing w:line="360" w:lineRule="exact"/>
        <w:rPr>
          <w:rFonts w:ascii="Times New Roman" w:hAnsi="Times New Roman"/>
          <w:color w:val="000000"/>
          <w:sz w:val="24"/>
          <w:lang w:eastAsia="ko-KR"/>
        </w:rPr>
      </w:pPr>
    </w:p>
    <w:p w14:paraId="1E50AA53" w14:textId="77777777" w:rsidR="00A02BB8" w:rsidRDefault="009B5DC9">
      <w:pPr>
        <w:spacing w:line="360" w:lineRule="exact"/>
        <w:rPr>
          <w:rFonts w:ascii="Times New Roman" w:hAnsi="Times New Roman"/>
          <w:color w:val="000000"/>
          <w:sz w:val="24"/>
          <w:lang w:eastAsia="ko-KR"/>
        </w:rPr>
      </w:pPr>
      <w:r>
        <w:rPr>
          <w:rFonts w:ascii="Times New Roman" w:hAnsi="Times New Roman" w:hint="eastAsia"/>
          <w:color w:val="000000"/>
          <w:sz w:val="24"/>
          <w:lang w:eastAsia="ko-KR"/>
        </w:rPr>
        <w:t>11. Obligation of Students to Return Home on Completion of Their Studies</w:t>
      </w:r>
    </w:p>
    <w:p w14:paraId="17A2E4E2" w14:textId="4CBF6DA2" w:rsidR="00A02BB8" w:rsidRDefault="009B5DC9">
      <w:pPr>
        <w:spacing w:line="360" w:lineRule="exact"/>
        <w:rPr>
          <w:rFonts w:ascii="Times New Roman" w:hAnsi="Times New Roman"/>
          <w:color w:val="000000"/>
          <w:sz w:val="24"/>
          <w:lang w:eastAsia="ko-KR"/>
        </w:rPr>
      </w:pPr>
      <w:r>
        <w:rPr>
          <w:rFonts w:ascii="Times New Roman" w:hAnsi="Times New Roman" w:hint="eastAsia"/>
          <w:color w:val="000000"/>
          <w:sz w:val="24"/>
          <w:lang w:eastAsia="ko-KR"/>
        </w:rPr>
        <w:t xml:space="preserve">  Upon completion of exchange students</w:t>
      </w:r>
      <w:r w:rsidR="00C20003">
        <w:rPr>
          <w:rFonts w:ascii="Times New Roman" w:hAnsi="Times New Roman"/>
          <w:color w:val="000000"/>
          <w:sz w:val="24"/>
        </w:rPr>
        <w:t>’</w:t>
      </w:r>
      <w:r>
        <w:rPr>
          <w:rFonts w:ascii="Times New Roman" w:hAnsi="Times New Roman" w:hint="eastAsia"/>
          <w:color w:val="000000"/>
          <w:sz w:val="24"/>
          <w:lang w:eastAsia="ko-KR"/>
        </w:rPr>
        <w:t xml:space="preserve"> studies at the host university, the exchange students shall return to their home university without fail. No extension of stay shall be permitted unless expressly authorized by the home university to the contrary.</w:t>
      </w:r>
    </w:p>
    <w:p w14:paraId="5F336474" w14:textId="77777777" w:rsidR="00A02BB8" w:rsidRDefault="00A02BB8">
      <w:pPr>
        <w:spacing w:line="360" w:lineRule="exact"/>
        <w:rPr>
          <w:rFonts w:ascii="Times New Roman" w:hAnsi="Times New Roman"/>
          <w:color w:val="000000"/>
          <w:sz w:val="24"/>
          <w:lang w:eastAsia="ko-KR"/>
        </w:rPr>
      </w:pPr>
    </w:p>
    <w:p w14:paraId="51A19260" w14:textId="43715C10" w:rsidR="00A02BB8" w:rsidRDefault="009B5DC9">
      <w:pPr>
        <w:spacing w:line="360" w:lineRule="exact"/>
        <w:rPr>
          <w:rFonts w:ascii="Times New Roman" w:hAnsi="Times New Roman"/>
          <w:color w:val="000000"/>
          <w:sz w:val="24"/>
          <w:lang w:eastAsia="ko-KR"/>
        </w:rPr>
      </w:pPr>
      <w:r>
        <w:rPr>
          <w:rFonts w:ascii="Times New Roman" w:hAnsi="Times New Roman"/>
          <w:color w:val="000000"/>
          <w:sz w:val="24"/>
          <w:lang w:eastAsia="ko-KR"/>
        </w:rPr>
        <w:t>12. Exp</w:t>
      </w:r>
      <w:r w:rsidR="00197733">
        <w:rPr>
          <w:rFonts w:ascii="Times New Roman" w:hAnsi="Times New Roman" w:hint="eastAsia"/>
          <w:color w:val="000000"/>
          <w:sz w:val="24"/>
        </w:rPr>
        <w:t>u</w:t>
      </w:r>
      <w:r>
        <w:rPr>
          <w:rFonts w:ascii="Times New Roman" w:hAnsi="Times New Roman"/>
          <w:color w:val="000000"/>
          <w:sz w:val="24"/>
          <w:lang w:eastAsia="ko-KR"/>
        </w:rPr>
        <w:t>lsion of Students</w:t>
      </w:r>
      <w:r w:rsidR="00F233EE">
        <w:rPr>
          <w:rFonts w:ascii="Times New Roman" w:hAnsi="Times New Roman" w:hint="eastAsia"/>
          <w:color w:val="000000"/>
          <w:sz w:val="24"/>
        </w:rPr>
        <w:t xml:space="preserve">　</w:t>
      </w:r>
    </w:p>
    <w:p w14:paraId="3E795DB8" w14:textId="77777777" w:rsidR="00A02BB8" w:rsidRDefault="009B5DC9">
      <w:pPr>
        <w:spacing w:line="360" w:lineRule="exact"/>
        <w:rPr>
          <w:rFonts w:ascii="Times New Roman" w:hAnsi="Times New Roman"/>
          <w:color w:val="000000"/>
          <w:sz w:val="24"/>
          <w:lang w:eastAsia="ko-KR"/>
        </w:rPr>
      </w:pPr>
      <w:r>
        <w:rPr>
          <w:rFonts w:ascii="Times New Roman" w:hAnsi="Times New Roman"/>
          <w:color w:val="000000"/>
          <w:sz w:val="24"/>
          <w:lang w:eastAsia="ko-KR"/>
        </w:rPr>
        <w:t xml:space="preserve">  Each university has the right to expel exchange students for academic or personal misconduct that violates established regulations. Any expulsion shall first be discussed and mutually agreed upon by both universities.</w:t>
      </w:r>
    </w:p>
    <w:p w14:paraId="510D2473" w14:textId="77777777" w:rsidR="00A02BB8" w:rsidRDefault="00A02BB8">
      <w:pPr>
        <w:spacing w:line="360" w:lineRule="exact"/>
        <w:rPr>
          <w:rFonts w:ascii="Times New Roman" w:hAnsi="Times New Roman"/>
          <w:color w:val="000000"/>
          <w:sz w:val="24"/>
        </w:rPr>
      </w:pPr>
    </w:p>
    <w:p w14:paraId="7614AFB0" w14:textId="7AC94319" w:rsidR="00197733" w:rsidRDefault="00197733" w:rsidP="00197733">
      <w:pPr>
        <w:spacing w:line="360" w:lineRule="exact"/>
        <w:rPr>
          <w:rFonts w:ascii="Times New Roman" w:hAnsi="Times New Roman"/>
          <w:color w:val="000000"/>
          <w:sz w:val="24"/>
        </w:rPr>
      </w:pPr>
      <w:r>
        <w:rPr>
          <w:rFonts w:ascii="Times New Roman" w:hAnsi="Times New Roman" w:hint="eastAsia"/>
          <w:color w:val="000000"/>
          <w:sz w:val="24"/>
        </w:rPr>
        <w:t>13</w:t>
      </w:r>
      <w:r>
        <w:rPr>
          <w:rFonts w:ascii="Times New Roman" w:hAnsi="Times New Roman"/>
          <w:color w:val="000000"/>
          <w:sz w:val="24"/>
        </w:rPr>
        <w:t xml:space="preserve">. </w:t>
      </w:r>
      <w:r>
        <w:rPr>
          <w:rFonts w:ascii="Times New Roman" w:hAnsi="Times New Roman" w:hint="eastAsia"/>
          <w:color w:val="000000"/>
          <w:sz w:val="24"/>
        </w:rPr>
        <w:t>Laws</w:t>
      </w:r>
    </w:p>
    <w:p w14:paraId="19AD8DD8" w14:textId="01E05E26" w:rsidR="00197733" w:rsidRDefault="00197733" w:rsidP="00542DED">
      <w:pPr>
        <w:spacing w:line="360" w:lineRule="exact"/>
        <w:ind w:firstLineChars="100" w:firstLine="223"/>
        <w:rPr>
          <w:rFonts w:ascii="Times New Roman" w:hAnsi="Times New Roman"/>
          <w:color w:val="000000"/>
          <w:sz w:val="24"/>
        </w:rPr>
      </w:pPr>
      <w:r>
        <w:rPr>
          <w:rFonts w:ascii="Times New Roman" w:hAnsi="Times New Roman"/>
          <w:color w:val="000000"/>
          <w:sz w:val="24"/>
        </w:rPr>
        <w:t xml:space="preserve">This Memorandum shall be governed by and construed with in accordance with the laws of </w:t>
      </w:r>
      <w:r>
        <w:rPr>
          <w:rFonts w:ascii="Times New Roman" w:hAnsi="Times New Roman" w:hint="eastAsia"/>
          <w:color w:val="000000"/>
          <w:sz w:val="24"/>
        </w:rPr>
        <w:t>Australia</w:t>
      </w:r>
      <w:r>
        <w:rPr>
          <w:rFonts w:ascii="Times New Roman" w:hAnsi="Times New Roman"/>
          <w:color w:val="000000"/>
          <w:sz w:val="24"/>
        </w:rPr>
        <w:t xml:space="preserve"> or Japan depending on where the implementation of the student exchange program will take place. Each exchange student shall be made aware that in a case where he or she violates the laws of the host country, the host university shall bear no legal responsibility for the person’s actions.</w:t>
      </w:r>
    </w:p>
    <w:p w14:paraId="003C29FF" w14:textId="5553D801"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lastRenderedPageBreak/>
        <w:t>1</w:t>
      </w:r>
      <w:r w:rsidR="00197733">
        <w:rPr>
          <w:rFonts w:ascii="Times New Roman" w:hAnsi="Times New Roman" w:hint="eastAsia"/>
          <w:color w:val="000000"/>
          <w:sz w:val="24"/>
        </w:rPr>
        <w:t>4</w:t>
      </w:r>
      <w:r>
        <w:rPr>
          <w:rFonts w:ascii="Times New Roman" w:hAnsi="Times New Roman" w:hint="eastAsia"/>
          <w:color w:val="000000"/>
          <w:sz w:val="24"/>
        </w:rPr>
        <w:t xml:space="preserve">. Duration and </w:t>
      </w:r>
      <w:r>
        <w:rPr>
          <w:rFonts w:ascii="Times New Roman" w:hAnsi="Times New Roman" w:hint="eastAsia"/>
          <w:color w:val="000000"/>
          <w:sz w:val="24"/>
          <w:lang w:eastAsia="ko-KR"/>
        </w:rPr>
        <w:t>Amendment</w:t>
      </w:r>
    </w:p>
    <w:p w14:paraId="1F23C36D" w14:textId="1E0725C5" w:rsidR="00A02BB8" w:rsidRDefault="009B5DC9">
      <w:pPr>
        <w:rPr>
          <w:rFonts w:ascii="Times New Roman" w:hAnsi="Times New Roman" w:cs="Inter"/>
          <w:color w:val="000000"/>
          <w:sz w:val="24"/>
        </w:rPr>
      </w:pPr>
      <w:r>
        <w:rPr>
          <w:rFonts w:ascii="Times New Roman" w:hAnsi="Times New Roman"/>
          <w:color w:val="000000"/>
          <w:sz w:val="24"/>
          <w:lang w:eastAsia="ko-KR"/>
        </w:rPr>
        <w:t xml:space="preserve">  </w:t>
      </w:r>
      <w:r w:rsidR="00CA7569">
        <w:rPr>
          <w:rFonts w:ascii="Times New Roman" w:hAnsi="Times New Roman"/>
          <w:color w:val="000000"/>
          <w:sz w:val="24"/>
          <w:lang w:eastAsia="ko-KR"/>
        </w:rPr>
        <w:t>This agreement will remain in effect for five years from the date of signing, and is renewable thereafter for further five-year terms subject to mutual consent. This agreement may be terminated by either university at any time by providing the other university with 6 months notice (in writing) of the intent to terminate.</w:t>
      </w:r>
    </w:p>
    <w:p w14:paraId="3A0CF162" w14:textId="77777777" w:rsidR="00A02BB8" w:rsidRDefault="00A02BB8">
      <w:pPr>
        <w:spacing w:line="360" w:lineRule="exact"/>
        <w:rPr>
          <w:rFonts w:ascii="Times New Roman" w:eastAsia="Times New Roman" w:hAnsi="Times New Roman" w:cs="Inter"/>
          <w:color w:val="000000"/>
          <w:sz w:val="24"/>
          <w:lang w:eastAsia="ko-KR"/>
        </w:rPr>
      </w:pPr>
    </w:p>
    <w:p w14:paraId="1D951B17" w14:textId="6DB7CAEB" w:rsidR="00A02BB8" w:rsidRDefault="009B5DC9">
      <w:pPr>
        <w:spacing w:line="360" w:lineRule="exact"/>
        <w:rPr>
          <w:rFonts w:ascii="Times New Roman" w:hAnsi="Times New Roman"/>
          <w:color w:val="000000"/>
          <w:sz w:val="24"/>
          <w:lang w:eastAsia="ko-KR"/>
        </w:rPr>
      </w:pPr>
      <w:r>
        <w:rPr>
          <w:rFonts w:ascii="Times New Roman" w:hAnsi="Times New Roman"/>
          <w:color w:val="000000"/>
          <w:sz w:val="24"/>
          <w:lang w:eastAsia="ko-KR"/>
        </w:rPr>
        <w:t>1</w:t>
      </w:r>
      <w:r w:rsidR="00197733">
        <w:rPr>
          <w:rFonts w:ascii="Times New Roman" w:hAnsi="Times New Roman" w:hint="eastAsia"/>
          <w:color w:val="000000"/>
          <w:sz w:val="24"/>
        </w:rPr>
        <w:t>5</w:t>
      </w:r>
      <w:r>
        <w:rPr>
          <w:rFonts w:ascii="Times New Roman" w:hAnsi="Times New Roman"/>
          <w:color w:val="000000"/>
          <w:sz w:val="24"/>
          <w:lang w:eastAsia="ko-KR"/>
        </w:rPr>
        <w:t>. Language of this Memorandum</w:t>
      </w:r>
    </w:p>
    <w:p w14:paraId="7C3CF6B3" w14:textId="77777777" w:rsidR="00A02BB8" w:rsidRDefault="009B5DC9">
      <w:pPr>
        <w:spacing w:line="360" w:lineRule="exact"/>
        <w:rPr>
          <w:rFonts w:ascii="Times New Roman" w:hAnsi="Times New Roman"/>
          <w:color w:val="000000"/>
          <w:sz w:val="24"/>
          <w:lang w:eastAsia="ko-KR"/>
        </w:rPr>
      </w:pPr>
      <w:r>
        <w:rPr>
          <w:rFonts w:ascii="Times New Roman" w:hAnsi="Times New Roman"/>
          <w:color w:val="000000"/>
          <w:sz w:val="24"/>
          <w:lang w:eastAsia="ko-KR"/>
        </w:rPr>
        <w:t xml:space="preserve">  This Agreement will be written in English, and each university will keep one copy. Any translation in any other language shall be for reference only and shall not bind the parties.</w:t>
      </w:r>
    </w:p>
    <w:p w14:paraId="17CE07B7" w14:textId="77777777" w:rsidR="00503814" w:rsidRDefault="00503814">
      <w:pPr>
        <w:spacing w:line="360" w:lineRule="exact"/>
        <w:rPr>
          <w:rFonts w:ascii="Times New Roman" w:hAnsi="Times New Roman"/>
          <w:color w:val="000000"/>
          <w:sz w:val="24"/>
        </w:rPr>
      </w:pPr>
    </w:p>
    <w:p w14:paraId="7441742C" w14:textId="77777777" w:rsidR="00503814" w:rsidRDefault="00503814">
      <w:pPr>
        <w:spacing w:line="360" w:lineRule="exact"/>
        <w:rPr>
          <w:rFonts w:ascii="Times New Roman" w:hAnsi="Times New Roman"/>
          <w:color w:val="000000"/>
          <w:sz w:val="24"/>
        </w:rPr>
      </w:pPr>
    </w:p>
    <w:p w14:paraId="49D13DD1" w14:textId="77777777" w:rsidR="00A02BB8" w:rsidRDefault="00A02BB8">
      <w:pPr>
        <w:spacing w:line="360" w:lineRule="exact"/>
        <w:ind w:firstLineChars="98" w:firstLine="258"/>
        <w:rPr>
          <w:rFonts w:ascii="Times New Roman" w:hAnsi="Times New Roman"/>
          <w:color w:val="000000"/>
          <w:sz w:val="28"/>
          <w:szCs w:val="28"/>
        </w:rPr>
      </w:pPr>
    </w:p>
    <w:tbl>
      <w:tblPr>
        <w:tblW w:w="0" w:type="auto"/>
        <w:tblInd w:w="-1" w:type="dxa"/>
        <w:tblLook w:val="04A0" w:firstRow="1" w:lastRow="0" w:firstColumn="1" w:lastColumn="0" w:noHBand="0" w:noVBand="1"/>
      </w:tblPr>
      <w:tblGrid>
        <w:gridCol w:w="4161"/>
        <w:gridCol w:w="4560"/>
      </w:tblGrid>
      <w:tr w:rsidR="008E78FB" w14:paraId="25B555DC" w14:textId="77777777">
        <w:tc>
          <w:tcPr>
            <w:tcW w:w="4200" w:type="dxa"/>
            <w:shd w:val="clear" w:color="auto" w:fill="auto"/>
          </w:tcPr>
          <w:p w14:paraId="7B3D6073" w14:textId="29F4EE43" w:rsidR="00A02BB8" w:rsidRDefault="000F65D5">
            <w:pPr>
              <w:spacing w:line="360" w:lineRule="exact"/>
              <w:rPr>
                <w:rFonts w:ascii="Times New Roman" w:hAnsi="Times New Roman"/>
                <w:color w:val="000000"/>
                <w:sz w:val="28"/>
                <w:szCs w:val="28"/>
              </w:rPr>
            </w:pPr>
            <w:r>
              <w:rPr>
                <w:rFonts w:ascii="Times New Roman" w:hAnsi="Times New Roman" w:hint="eastAsia"/>
                <w:color w:val="000000"/>
                <w:sz w:val="24"/>
              </w:rPr>
              <w:t>＿＿＿＿</w:t>
            </w:r>
            <w:r w:rsidR="00151CA2">
              <w:rPr>
                <w:rFonts w:ascii="Times New Roman" w:hAnsi="Times New Roman"/>
                <w:color w:val="000000"/>
                <w:sz w:val="24"/>
              </w:rPr>
              <w:t xml:space="preserve"> </w:t>
            </w:r>
            <w:r w:rsidR="009B5DC9">
              <w:rPr>
                <w:rFonts w:ascii="Times New Roman" w:eastAsia="Malgun Gothic" w:hAnsi="Times New Roman"/>
                <w:color w:val="000000"/>
                <w:sz w:val="24"/>
                <w:lang w:eastAsia="ko-KR"/>
              </w:rPr>
              <w:t>University</w:t>
            </w:r>
            <w:r w:rsidR="009B5DC9">
              <w:rPr>
                <w:rFonts w:ascii="Times New Roman" w:hAnsi="Times New Roman"/>
                <w:color w:val="000000"/>
                <w:sz w:val="24"/>
              </w:rPr>
              <w:t xml:space="preserve"> </w:t>
            </w:r>
          </w:p>
        </w:tc>
        <w:tc>
          <w:tcPr>
            <w:tcW w:w="4600" w:type="dxa"/>
            <w:shd w:val="clear" w:color="auto" w:fill="auto"/>
          </w:tcPr>
          <w:p w14:paraId="7CAA20B2" w14:textId="77777777" w:rsidR="00A02BB8" w:rsidRDefault="009B5DC9">
            <w:pPr>
              <w:ind w:left="5024" w:hangingChars="2250" w:hanging="5024"/>
              <w:jc w:val="left"/>
              <w:rPr>
                <w:rFonts w:ascii="Times New Roman" w:hAnsi="Times New Roman"/>
                <w:color w:val="000000"/>
                <w:sz w:val="28"/>
                <w:szCs w:val="28"/>
              </w:rPr>
            </w:pPr>
            <w:r>
              <w:rPr>
                <w:rFonts w:ascii="Times New Roman" w:hAnsi="Times New Roman" w:hint="eastAsia"/>
                <w:color w:val="000000"/>
                <w:sz w:val="24"/>
              </w:rPr>
              <w:t>University of Miyazaki</w:t>
            </w:r>
          </w:p>
        </w:tc>
      </w:tr>
      <w:tr w:rsidR="008E78FB" w14:paraId="54B6A66C" w14:textId="77777777">
        <w:tc>
          <w:tcPr>
            <w:tcW w:w="4200" w:type="dxa"/>
            <w:shd w:val="clear" w:color="auto" w:fill="auto"/>
          </w:tcPr>
          <w:p w14:paraId="38ABA2E0" w14:textId="0A37CEB0" w:rsidR="00A02BB8" w:rsidRDefault="00151CA2">
            <w:pPr>
              <w:spacing w:line="360" w:lineRule="exact"/>
              <w:rPr>
                <w:rFonts w:ascii="Times New Roman" w:hAnsi="Times New Roman"/>
                <w:color w:val="000000"/>
                <w:sz w:val="24"/>
                <w:lang w:eastAsia="ko-KR"/>
              </w:rPr>
            </w:pPr>
            <w:r>
              <w:rPr>
                <w:rFonts w:ascii="Times New Roman" w:hAnsi="Times New Roman" w:hint="eastAsia"/>
                <w:color w:val="000000"/>
                <w:sz w:val="24"/>
              </w:rPr>
              <w:t>Australia</w:t>
            </w:r>
          </w:p>
          <w:p w14:paraId="2B944FEE" w14:textId="77777777" w:rsidR="00A02BB8" w:rsidRDefault="00A02BB8">
            <w:pPr>
              <w:spacing w:line="360" w:lineRule="exact"/>
              <w:rPr>
                <w:rFonts w:ascii="Times New Roman" w:hAnsi="Times New Roman"/>
                <w:color w:val="000000"/>
                <w:sz w:val="28"/>
                <w:szCs w:val="28"/>
              </w:rPr>
            </w:pPr>
          </w:p>
        </w:tc>
        <w:tc>
          <w:tcPr>
            <w:tcW w:w="4600" w:type="dxa"/>
            <w:shd w:val="clear" w:color="auto" w:fill="auto"/>
          </w:tcPr>
          <w:p w14:paraId="73CB2E28" w14:textId="77777777"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Japan</w:t>
            </w:r>
          </w:p>
        </w:tc>
      </w:tr>
      <w:tr w:rsidR="008E78FB" w14:paraId="0BF5CCB2" w14:textId="77777777">
        <w:tc>
          <w:tcPr>
            <w:tcW w:w="4200" w:type="dxa"/>
            <w:shd w:val="clear" w:color="auto" w:fill="auto"/>
          </w:tcPr>
          <w:p w14:paraId="7E1B5AAB" w14:textId="1A00E478" w:rsidR="00A02BB8" w:rsidRDefault="009B5DC9">
            <w:pPr>
              <w:spacing w:line="360" w:lineRule="exact"/>
              <w:rPr>
                <w:rFonts w:ascii="Times New Roman" w:hAnsi="Times New Roman"/>
                <w:color w:val="000000"/>
                <w:sz w:val="28"/>
                <w:szCs w:val="28"/>
                <w:u w:val="single"/>
              </w:rPr>
            </w:pPr>
            <w:r>
              <w:rPr>
                <w:rFonts w:ascii="Times New Roman" w:hAnsi="Times New Roman"/>
                <w:color w:val="000000"/>
                <w:sz w:val="28"/>
                <w:szCs w:val="28"/>
                <w:u w:val="single"/>
                <w:lang w:eastAsia="ko-KR"/>
              </w:rPr>
              <w:t xml:space="preserve">                   </w:t>
            </w:r>
            <w:r>
              <w:rPr>
                <w:rFonts w:ascii="Times New Roman" w:hAnsi="Times New Roman"/>
                <w:color w:val="000000"/>
                <w:sz w:val="24"/>
                <w:u w:val="single"/>
                <w:lang w:eastAsia="ko-KR"/>
              </w:rPr>
              <w:t xml:space="preserve"> </w:t>
            </w:r>
            <w:r w:rsidR="00151CA2">
              <w:rPr>
                <w:rFonts w:ascii="Times New Roman" w:hAnsi="Times New Roman" w:hint="eastAsia"/>
                <w:color w:val="000000"/>
                <w:sz w:val="24"/>
                <w:u w:val="single"/>
              </w:rPr>
              <w:t xml:space="preserve">           </w:t>
            </w:r>
          </w:p>
        </w:tc>
        <w:tc>
          <w:tcPr>
            <w:tcW w:w="4600" w:type="dxa"/>
            <w:shd w:val="clear" w:color="auto" w:fill="auto"/>
          </w:tcPr>
          <w:p w14:paraId="7A723F5D" w14:textId="2F49A1B7" w:rsidR="00A02BB8" w:rsidRDefault="009B5DC9">
            <w:pPr>
              <w:spacing w:line="360" w:lineRule="exact"/>
              <w:rPr>
                <w:rFonts w:ascii="Times New Roman" w:hAnsi="Times New Roman"/>
                <w:color w:val="000000"/>
                <w:sz w:val="28"/>
                <w:szCs w:val="28"/>
                <w:u w:val="single"/>
              </w:rPr>
            </w:pPr>
            <w:r>
              <w:rPr>
                <w:rFonts w:ascii="Times New Roman" w:hAnsi="Times New Roman"/>
                <w:color w:val="000000"/>
                <w:sz w:val="28"/>
                <w:szCs w:val="28"/>
                <w:u w:val="single"/>
                <w:lang w:eastAsia="ko-KR"/>
              </w:rPr>
              <w:t xml:space="preserve">                   </w:t>
            </w:r>
            <w:r>
              <w:rPr>
                <w:rFonts w:ascii="Times New Roman" w:hAnsi="Times New Roman"/>
                <w:color w:val="000000"/>
                <w:sz w:val="24"/>
                <w:u w:val="single"/>
                <w:lang w:eastAsia="ko-KR"/>
              </w:rPr>
              <w:t xml:space="preserve"> </w:t>
            </w:r>
            <w:r w:rsidR="00151CA2">
              <w:rPr>
                <w:rFonts w:ascii="Times New Roman" w:hAnsi="Times New Roman" w:hint="eastAsia"/>
                <w:color w:val="000000"/>
                <w:sz w:val="24"/>
                <w:u w:val="single"/>
              </w:rPr>
              <w:t xml:space="preserve">              </w:t>
            </w:r>
          </w:p>
        </w:tc>
      </w:tr>
      <w:tr w:rsidR="008E78FB" w14:paraId="3A931B8D" w14:textId="77777777">
        <w:tc>
          <w:tcPr>
            <w:tcW w:w="4200" w:type="dxa"/>
            <w:shd w:val="clear" w:color="auto" w:fill="auto"/>
          </w:tcPr>
          <w:p w14:paraId="6FBA9085" w14:textId="4175CCF9" w:rsidR="00A02BB8" w:rsidRDefault="009B5DC9">
            <w:pPr>
              <w:spacing w:line="360" w:lineRule="exact"/>
              <w:rPr>
                <w:rFonts w:ascii="Times New Roman" w:hAnsi="Times New Roman"/>
                <w:color w:val="000000"/>
                <w:sz w:val="28"/>
                <w:szCs w:val="28"/>
              </w:rPr>
            </w:pPr>
            <w:proofErr w:type="gramStart"/>
            <w:r>
              <w:rPr>
                <w:rFonts w:ascii="Times New Roman" w:hAnsi="Times New Roman" w:hint="eastAsia"/>
                <w:color w:val="000000"/>
                <w:sz w:val="24"/>
              </w:rPr>
              <w:t>President:</w:t>
            </w:r>
            <w:r>
              <w:rPr>
                <w:rFonts w:ascii="Times New Roman" w:eastAsia="Malgun Gothic" w:hAnsi="Times New Roman"/>
                <w:color w:val="000000"/>
                <w:sz w:val="24"/>
                <w:lang w:eastAsia="ko-KR"/>
              </w:rPr>
              <w:t>.</w:t>
            </w:r>
            <w:proofErr w:type="gramEnd"/>
          </w:p>
        </w:tc>
        <w:tc>
          <w:tcPr>
            <w:tcW w:w="4600" w:type="dxa"/>
            <w:shd w:val="clear" w:color="auto" w:fill="auto"/>
          </w:tcPr>
          <w:p w14:paraId="63471F92" w14:textId="56D595F5" w:rsidR="00A02BB8" w:rsidRDefault="009B5DC9">
            <w:pPr>
              <w:spacing w:line="360" w:lineRule="exact"/>
              <w:rPr>
                <w:rFonts w:ascii="Times New Roman" w:hAnsi="Times New Roman"/>
                <w:color w:val="000000"/>
                <w:sz w:val="28"/>
                <w:szCs w:val="28"/>
              </w:rPr>
            </w:pPr>
            <w:proofErr w:type="gramStart"/>
            <w:r>
              <w:rPr>
                <w:rFonts w:ascii="Times New Roman" w:hAnsi="Times New Roman" w:hint="eastAsia"/>
                <w:color w:val="000000"/>
                <w:sz w:val="24"/>
              </w:rPr>
              <w:t>President</w:t>
            </w:r>
            <w:r w:rsidR="00151CA2">
              <w:rPr>
                <w:rFonts w:ascii="Times New Roman" w:hAnsi="Times New Roman" w:hint="eastAsia"/>
                <w:color w:val="000000"/>
                <w:sz w:val="24"/>
              </w:rPr>
              <w:t xml:space="preserve"> </w:t>
            </w:r>
            <w:r>
              <w:rPr>
                <w:rFonts w:ascii="Times New Roman" w:hAnsi="Times New Roman" w:hint="eastAsia"/>
                <w:color w:val="000000"/>
                <w:sz w:val="24"/>
              </w:rPr>
              <w:t>:</w:t>
            </w:r>
            <w:proofErr w:type="gramEnd"/>
            <w:r>
              <w:rPr>
                <w:rFonts w:ascii="Times New Roman" w:eastAsia="Gulim" w:hAnsi="Times New Roman" w:hint="eastAsia"/>
                <w:color w:val="000000"/>
                <w:w w:val="85"/>
                <w:sz w:val="24"/>
              </w:rPr>
              <w:t xml:space="preserve"> </w:t>
            </w:r>
          </w:p>
        </w:tc>
      </w:tr>
      <w:tr w:rsidR="008E78FB" w14:paraId="1DE357C2" w14:textId="77777777">
        <w:tc>
          <w:tcPr>
            <w:tcW w:w="4200" w:type="dxa"/>
            <w:shd w:val="clear" w:color="auto" w:fill="auto"/>
          </w:tcPr>
          <w:p w14:paraId="3CEC6D9F" w14:textId="67A49983" w:rsidR="00151CA2" w:rsidRDefault="00151CA2">
            <w:pPr>
              <w:spacing w:line="360" w:lineRule="exact"/>
              <w:rPr>
                <w:rFonts w:ascii="Times New Roman" w:hAnsi="Times New Roman"/>
                <w:color w:val="000000"/>
                <w:sz w:val="24"/>
                <w:u w:val="single"/>
              </w:rPr>
            </w:pPr>
            <w:r>
              <w:rPr>
                <w:rFonts w:ascii="Times New Roman" w:hAnsi="Times New Roman" w:hint="eastAsia"/>
                <w:color w:val="000000"/>
                <w:sz w:val="24"/>
                <w:u w:val="single"/>
              </w:rPr>
              <w:t xml:space="preserve">                                  </w:t>
            </w:r>
          </w:p>
        </w:tc>
        <w:tc>
          <w:tcPr>
            <w:tcW w:w="4600" w:type="dxa"/>
            <w:shd w:val="clear" w:color="auto" w:fill="auto"/>
          </w:tcPr>
          <w:p w14:paraId="55364434" w14:textId="39B8CD08" w:rsidR="00151CA2" w:rsidRDefault="00151CA2">
            <w:pPr>
              <w:spacing w:line="360" w:lineRule="exact"/>
              <w:rPr>
                <w:rFonts w:ascii="Times New Roman" w:hAnsi="Times New Roman"/>
                <w:color w:val="000000"/>
                <w:sz w:val="24"/>
              </w:rPr>
            </w:pPr>
            <w:r>
              <w:rPr>
                <w:rFonts w:ascii="Times New Roman" w:eastAsia="Gulim" w:hAnsi="Times New Roman" w:hint="eastAsia"/>
                <w:color w:val="000000"/>
                <w:w w:val="85"/>
                <w:sz w:val="24"/>
              </w:rPr>
              <w:t>Dr. SAMESHIMA,</w:t>
            </w:r>
            <w:r>
              <w:rPr>
                <w:rFonts w:ascii="Times New Roman" w:hAnsi="Times New Roman" w:hint="eastAsia"/>
                <w:color w:val="000000"/>
                <w:w w:val="85"/>
                <w:sz w:val="24"/>
              </w:rPr>
              <w:t xml:space="preserve"> Hiroshi</w:t>
            </w:r>
            <w:r>
              <w:rPr>
                <w:rFonts w:ascii="Times New Roman" w:eastAsia="Gulim" w:hAnsi="Times New Roman" w:hint="eastAsia"/>
                <w:color w:val="000000"/>
                <w:w w:val="85"/>
                <w:sz w:val="24"/>
              </w:rPr>
              <w:t xml:space="preserve"> M.D., Ph.D.</w:t>
            </w:r>
          </w:p>
        </w:tc>
      </w:tr>
      <w:tr w:rsidR="008E78FB" w14:paraId="37E3094A" w14:textId="77777777">
        <w:tc>
          <w:tcPr>
            <w:tcW w:w="4200" w:type="dxa"/>
            <w:shd w:val="clear" w:color="auto" w:fill="auto"/>
          </w:tcPr>
          <w:p w14:paraId="3894BF33" w14:textId="77777777"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Date:</w:t>
            </w:r>
          </w:p>
        </w:tc>
        <w:tc>
          <w:tcPr>
            <w:tcW w:w="4600" w:type="dxa"/>
            <w:shd w:val="clear" w:color="auto" w:fill="auto"/>
          </w:tcPr>
          <w:p w14:paraId="3D77CC3D" w14:textId="77777777"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Date:</w:t>
            </w:r>
          </w:p>
        </w:tc>
      </w:tr>
    </w:tbl>
    <w:p w14:paraId="1BE84084" w14:textId="77777777" w:rsidR="00A02BB8" w:rsidRDefault="00A02BB8">
      <w:pPr>
        <w:spacing w:line="360" w:lineRule="exact"/>
        <w:ind w:left="-1"/>
        <w:rPr>
          <w:rFonts w:ascii="Times New Roman" w:hAnsi="Times New Roman"/>
          <w:color w:val="000000"/>
          <w:sz w:val="28"/>
          <w:szCs w:val="28"/>
        </w:rPr>
      </w:pPr>
    </w:p>
    <w:p w14:paraId="37FFB942" w14:textId="77777777" w:rsidR="00A02BB8" w:rsidRDefault="009B5DC9">
      <w:pPr>
        <w:spacing w:line="360" w:lineRule="exact"/>
        <w:ind w:left="-1"/>
        <w:rPr>
          <w:rFonts w:ascii="Times New Roman" w:hAnsi="Times New Roman"/>
          <w:color w:val="000000"/>
          <w:sz w:val="28"/>
          <w:szCs w:val="28"/>
        </w:rPr>
      </w:pPr>
      <w:r>
        <w:rPr>
          <w:rFonts w:ascii="Times New Roman" w:hAnsi="Times New Roman"/>
          <w:color w:val="000000"/>
          <w:sz w:val="28"/>
          <w:szCs w:val="28"/>
        </w:rPr>
        <w:br w:type="page"/>
      </w:r>
    </w:p>
    <w:p w14:paraId="6872E062" w14:textId="5300020F" w:rsidR="00A02BB8" w:rsidRDefault="00000000">
      <w:pPr>
        <w:spacing w:line="360" w:lineRule="exact"/>
        <w:jc w:val="center"/>
        <w:rPr>
          <w:rFonts w:ascii="Times New Roman" w:hAnsi="Times New Roman"/>
          <w:color w:val="000000"/>
          <w:sz w:val="28"/>
          <w:szCs w:val="28"/>
          <w:lang w:eastAsia="ko-KR"/>
        </w:rPr>
      </w:pPr>
      <w:r>
        <w:rPr>
          <w:noProof/>
          <w:color w:val="000000"/>
        </w:rPr>
        <w:pict w14:anchorId="5D484D6B">
          <v:shape id="shape1029" o:spid="_x0000_s2050" type="#_x0000_t75" style="position:absolute;left:0;text-align:left;margin-left:.35pt;margin-top:1.4pt;width:106.1pt;height:97.45pt;z-index:3;visibility:visible;mso-wrap-style:square;mso-wrap-distance-left:9pt;mso-wrap-distance-top:0;mso-wrap-distance-right:9pt;mso-wrap-distance-bottom:0;mso-position-horizontal:absolute;mso-position-horizontal-relative:text;mso-position-vertical:absolute;mso-position-vertical-relative:text">
            <v:imagedata r:id="rId6" o:title=""/>
          </v:shape>
        </w:pict>
      </w:r>
      <w:r w:rsidR="009B5DC9">
        <w:rPr>
          <w:rFonts w:ascii="Times New Roman" w:hAnsi="Times New Roman" w:hint="eastAsia"/>
          <w:color w:val="000000"/>
          <w:sz w:val="28"/>
          <w:szCs w:val="28"/>
          <w:lang w:eastAsia="ko-KR"/>
        </w:rPr>
        <w:t xml:space="preserve">Memorandum on Student Exchange </w:t>
      </w:r>
    </w:p>
    <w:p w14:paraId="1A16ED6A" w14:textId="77777777" w:rsidR="00A02BB8" w:rsidRDefault="009B5DC9">
      <w:pPr>
        <w:spacing w:line="360" w:lineRule="exact"/>
        <w:jc w:val="center"/>
        <w:rPr>
          <w:rFonts w:ascii="Times New Roman" w:hAnsi="Times New Roman"/>
          <w:color w:val="000000"/>
          <w:sz w:val="28"/>
        </w:rPr>
      </w:pPr>
      <w:r>
        <w:rPr>
          <w:rFonts w:ascii="Times New Roman" w:hAnsi="Times New Roman" w:hint="eastAsia"/>
          <w:color w:val="000000"/>
          <w:sz w:val="28"/>
          <w:lang w:eastAsia="ko-KR"/>
        </w:rPr>
        <w:t>B</w:t>
      </w:r>
      <w:r>
        <w:rPr>
          <w:rFonts w:ascii="Times New Roman" w:hAnsi="Times New Roman" w:hint="eastAsia"/>
          <w:color w:val="000000"/>
          <w:sz w:val="28"/>
        </w:rPr>
        <w:t>etween</w:t>
      </w:r>
    </w:p>
    <w:p w14:paraId="7C9EBEDD" w14:textId="77777777" w:rsidR="00A02BB8" w:rsidRDefault="009B5DC9">
      <w:pPr>
        <w:spacing w:line="360" w:lineRule="exact"/>
        <w:jc w:val="center"/>
        <w:rPr>
          <w:rFonts w:ascii="Times New Roman" w:hAnsi="Times New Roman"/>
          <w:color w:val="000000"/>
          <w:sz w:val="28"/>
          <w:lang w:eastAsia="ko-KR"/>
        </w:rPr>
      </w:pPr>
      <w:r>
        <w:rPr>
          <w:rFonts w:ascii="Times New Roman" w:hAnsi="Times New Roman" w:hint="eastAsia"/>
          <w:color w:val="000000"/>
          <w:sz w:val="28"/>
        </w:rPr>
        <w:t>University of Miyazaki</w:t>
      </w:r>
    </w:p>
    <w:p w14:paraId="710D2FCD" w14:textId="77777777" w:rsidR="00A02BB8" w:rsidRDefault="009B5DC9">
      <w:pPr>
        <w:spacing w:line="360" w:lineRule="exact"/>
        <w:jc w:val="center"/>
        <w:rPr>
          <w:rFonts w:ascii="Times New Roman" w:hAnsi="Times New Roman"/>
          <w:color w:val="000000"/>
          <w:sz w:val="28"/>
        </w:rPr>
      </w:pPr>
      <w:r>
        <w:rPr>
          <w:rFonts w:ascii="Times New Roman" w:hAnsi="Times New Roman" w:hint="eastAsia"/>
          <w:color w:val="000000"/>
          <w:sz w:val="28"/>
        </w:rPr>
        <w:t>and</w:t>
      </w:r>
    </w:p>
    <w:p w14:paraId="21EFADB5" w14:textId="2A694601" w:rsidR="00A02BB8" w:rsidRDefault="002B3BA4" w:rsidP="00B0670C">
      <w:pPr>
        <w:spacing w:line="360" w:lineRule="exact"/>
        <w:jc w:val="center"/>
        <w:rPr>
          <w:rFonts w:ascii="Times New Roman" w:hAnsi="Times New Roman"/>
          <w:color w:val="000000"/>
          <w:sz w:val="28"/>
        </w:rPr>
      </w:pPr>
      <w:r>
        <w:rPr>
          <w:rFonts w:ascii="Times New Roman" w:hAnsi="Times New Roman" w:hint="eastAsia"/>
          <w:color w:val="000000"/>
          <w:sz w:val="28"/>
        </w:rPr>
        <w:t>＿＿＿</w:t>
      </w:r>
      <w:r w:rsidR="009B5DC9">
        <w:rPr>
          <w:rFonts w:ascii="Times New Roman" w:hAnsi="Times New Roman"/>
          <w:color w:val="000000"/>
          <w:sz w:val="28"/>
          <w:lang w:eastAsia="ko-KR"/>
        </w:rPr>
        <w:t>University</w:t>
      </w:r>
    </w:p>
    <w:p w14:paraId="02E7B154" w14:textId="77777777" w:rsidR="00A02BB8" w:rsidRDefault="00A02BB8">
      <w:pPr>
        <w:spacing w:line="360" w:lineRule="exact"/>
        <w:rPr>
          <w:rFonts w:ascii="Times New Roman" w:hAnsi="Times New Roman"/>
          <w:color w:val="000000"/>
          <w:sz w:val="24"/>
          <w:lang w:eastAsia="ko-KR"/>
        </w:rPr>
      </w:pPr>
    </w:p>
    <w:p w14:paraId="0D8A9C51" w14:textId="18AF8A4C"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Following the signing of an Agreement o</w:t>
      </w:r>
      <w:r>
        <w:rPr>
          <w:rFonts w:ascii="Times New Roman" w:hAnsi="Times New Roman"/>
          <w:color w:val="000000"/>
          <w:sz w:val="24"/>
        </w:rPr>
        <w:t xml:space="preserve">f understanding </w:t>
      </w:r>
      <w:r>
        <w:rPr>
          <w:rFonts w:ascii="Times New Roman" w:hAnsi="Times New Roman" w:hint="eastAsia"/>
          <w:color w:val="000000"/>
          <w:sz w:val="24"/>
        </w:rPr>
        <w:t>on Academic Exchange between</w:t>
      </w:r>
      <w:r>
        <w:rPr>
          <w:rFonts w:ascii="Times New Roman" w:eastAsia="Malgun Gothic" w:hAnsi="Times New Roman"/>
          <w:color w:val="000000"/>
          <w:sz w:val="24"/>
          <w:lang w:eastAsia="ko-KR"/>
        </w:rPr>
        <w:t xml:space="preserve"> </w:t>
      </w:r>
      <w:r w:rsidR="002B3BA4">
        <w:rPr>
          <w:rFonts w:ascii="Times New Roman" w:hAnsi="Times New Roman" w:hint="eastAsia"/>
          <w:color w:val="000000"/>
          <w:sz w:val="24"/>
        </w:rPr>
        <w:t>＿＿＿＿</w:t>
      </w:r>
      <w:r w:rsidR="008D43E7">
        <w:rPr>
          <w:rFonts w:ascii="Times New Roman" w:hAnsi="Times New Roman" w:hint="eastAsia"/>
          <w:color w:val="000000"/>
          <w:sz w:val="24"/>
        </w:rPr>
        <w:t xml:space="preserve"> University, Australia</w:t>
      </w:r>
      <w:r>
        <w:rPr>
          <w:rFonts w:ascii="Times New Roman" w:hAnsi="Times New Roman" w:hint="eastAsia"/>
          <w:color w:val="000000"/>
          <w:sz w:val="24"/>
        </w:rPr>
        <w:t xml:space="preserve">, and University of Miyazaki, Japan, </w:t>
      </w:r>
      <w:r>
        <w:rPr>
          <w:rFonts w:ascii="Times New Roman" w:hAnsi="Times New Roman" w:hint="eastAsia"/>
          <w:color w:val="000000"/>
          <w:sz w:val="24"/>
          <w:lang w:eastAsia="ko-KR"/>
        </w:rPr>
        <w:t>both universities shall conclude a Memorandum on Student Exchange.</w:t>
      </w:r>
    </w:p>
    <w:p w14:paraId="199B76C5" w14:textId="77777777" w:rsidR="00A02BB8" w:rsidRDefault="00A02BB8">
      <w:pPr>
        <w:spacing w:line="360" w:lineRule="exact"/>
        <w:jc w:val="center"/>
        <w:rPr>
          <w:rFonts w:ascii="Times New Roman" w:hAnsi="Times New Roman"/>
          <w:color w:val="000000"/>
          <w:sz w:val="24"/>
        </w:rPr>
      </w:pPr>
    </w:p>
    <w:p w14:paraId="7C28158A" w14:textId="77777777" w:rsidR="00A02BB8" w:rsidRDefault="00A02BB8">
      <w:pPr>
        <w:spacing w:line="360" w:lineRule="exact"/>
        <w:jc w:val="center"/>
        <w:rPr>
          <w:rFonts w:ascii="Times New Roman" w:hAnsi="Times New Roman"/>
          <w:color w:val="000000"/>
          <w:sz w:val="24"/>
        </w:rPr>
      </w:pPr>
    </w:p>
    <w:p w14:paraId="28CF5542"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1. Duration of Stay</w:t>
      </w:r>
    </w:p>
    <w:p w14:paraId="35067DD9"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 xml:space="preserve">  Duration of stay for students of both universities shall not exceed one year;</w:t>
      </w:r>
      <w:r>
        <w:rPr>
          <w:rFonts w:ascii="Times New Roman" w:hAnsi="Times New Roman"/>
          <w:color w:val="000000"/>
          <w:sz w:val="24"/>
        </w:rPr>
        <w:t xml:space="preserve"> </w:t>
      </w:r>
      <w:r>
        <w:rPr>
          <w:rFonts w:ascii="Times New Roman" w:hAnsi="Times New Roman" w:hint="eastAsia"/>
          <w:color w:val="000000"/>
          <w:sz w:val="24"/>
        </w:rPr>
        <w:t>however</w:t>
      </w:r>
      <w:r>
        <w:rPr>
          <w:rFonts w:ascii="Times New Roman" w:hAnsi="Times New Roman"/>
          <w:color w:val="000000"/>
          <w:sz w:val="24"/>
        </w:rPr>
        <w:t>, an extension of up to an additional year is possible with the consent of both universities.</w:t>
      </w:r>
    </w:p>
    <w:p w14:paraId="5516C280" w14:textId="77777777" w:rsidR="00A02BB8" w:rsidRDefault="00A02BB8">
      <w:pPr>
        <w:spacing w:line="360" w:lineRule="exact"/>
        <w:rPr>
          <w:rFonts w:ascii="Times New Roman" w:hAnsi="Times New Roman"/>
          <w:color w:val="000000"/>
          <w:sz w:val="24"/>
        </w:rPr>
      </w:pPr>
    </w:p>
    <w:p w14:paraId="65308C14"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2. Number of Exchange Students</w:t>
      </w:r>
    </w:p>
    <w:p w14:paraId="127AC478"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 xml:space="preserve">  Each university will accept up to a maximum number of students equivalent to no more than 24 months of study in total (</w:t>
      </w:r>
      <w:r>
        <w:rPr>
          <w:rFonts w:ascii="Times New Roman" w:hAnsi="Times New Roman"/>
          <w:i/>
          <w:color w:val="000000"/>
          <w:sz w:val="24"/>
        </w:rPr>
        <w:t>e.g.</w:t>
      </w:r>
      <w:r>
        <w:rPr>
          <w:rFonts w:ascii="Times New Roman" w:hAnsi="Times New Roman"/>
          <w:color w:val="000000"/>
          <w:sz w:val="24"/>
        </w:rPr>
        <w:t xml:space="preserve"> 2 students for 1 year each, 4 students for 6 months each, etc.).</w:t>
      </w:r>
    </w:p>
    <w:p w14:paraId="0ACFE3F9" w14:textId="77777777" w:rsidR="00A02BB8" w:rsidRDefault="00A02BB8">
      <w:pPr>
        <w:spacing w:line="360" w:lineRule="exact"/>
        <w:rPr>
          <w:rFonts w:ascii="Times New Roman" w:hAnsi="Times New Roman"/>
          <w:color w:val="000000"/>
          <w:sz w:val="24"/>
        </w:rPr>
      </w:pPr>
    </w:p>
    <w:p w14:paraId="646979A8"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rPr>
        <w:t>3. Enrollment of Exchange Students</w:t>
      </w:r>
    </w:p>
    <w:p w14:paraId="3D6D16B2" w14:textId="680B921D"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 xml:space="preserve">  1.</w:t>
      </w:r>
      <w:r>
        <w:rPr>
          <w:rFonts w:ascii="Times New Roman" w:hAnsi="Times New Roman"/>
          <w:color w:val="000000"/>
          <w:sz w:val="24"/>
          <w:lang w:eastAsia="ko-KR"/>
        </w:rPr>
        <w:t xml:space="preserve"> </w:t>
      </w:r>
      <w:r>
        <w:rPr>
          <w:rFonts w:ascii="Times New Roman" w:hAnsi="Times New Roman" w:hint="eastAsia"/>
          <w:color w:val="000000"/>
          <w:sz w:val="24"/>
        </w:rPr>
        <w:t>Students of</w:t>
      </w:r>
      <w:r>
        <w:rPr>
          <w:rFonts w:ascii="Times New Roman" w:eastAsia="Malgun Gothic" w:hAnsi="Times New Roman"/>
          <w:color w:val="000000"/>
          <w:sz w:val="24"/>
          <w:lang w:eastAsia="ko-KR"/>
        </w:rPr>
        <w:t xml:space="preserve"> </w:t>
      </w:r>
      <w:r w:rsidR="002B3BA4">
        <w:rPr>
          <w:rFonts w:ascii="Times New Roman" w:hAnsi="Times New Roman" w:hint="eastAsia"/>
          <w:color w:val="000000"/>
          <w:sz w:val="24"/>
        </w:rPr>
        <w:t>＿＿＿</w:t>
      </w:r>
      <w:r w:rsidR="008D43E7">
        <w:rPr>
          <w:rFonts w:ascii="Times New Roman" w:hAnsi="Times New Roman" w:hint="eastAsia"/>
          <w:color w:val="000000"/>
          <w:sz w:val="24"/>
        </w:rPr>
        <w:t xml:space="preserve"> University</w:t>
      </w:r>
      <w:r>
        <w:rPr>
          <w:rFonts w:ascii="Times New Roman" w:hAnsi="Times New Roman" w:hint="eastAsia"/>
          <w:color w:val="000000"/>
          <w:sz w:val="24"/>
        </w:rPr>
        <w:t xml:space="preserve"> will be registered as special audit students or </w:t>
      </w:r>
      <w:r>
        <w:rPr>
          <w:rFonts w:ascii="Times New Roman" w:hAnsi="Times New Roman"/>
          <w:color w:val="000000"/>
          <w:sz w:val="24"/>
        </w:rPr>
        <w:t>special</w:t>
      </w:r>
      <w:r>
        <w:rPr>
          <w:rFonts w:ascii="Times New Roman" w:hAnsi="Times New Roman" w:hint="eastAsia"/>
          <w:color w:val="000000"/>
          <w:sz w:val="24"/>
        </w:rPr>
        <w:t xml:space="preserve"> research students at University of Miyazaki and can attend lectures, seminars and tutorials.</w:t>
      </w:r>
    </w:p>
    <w:p w14:paraId="1D0C7D63" w14:textId="0EF235CC"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 xml:space="preserve">  2. Students of University of Miyazaki will be registered as audit students at </w:t>
      </w:r>
      <w:r w:rsidR="002B3BA4">
        <w:rPr>
          <w:rFonts w:ascii="Times New Roman" w:hAnsi="Times New Roman" w:hint="eastAsia"/>
          <w:color w:val="000000"/>
          <w:sz w:val="24"/>
        </w:rPr>
        <w:t>＿＿＿</w:t>
      </w:r>
      <w:r w:rsidR="008D43E7">
        <w:rPr>
          <w:rFonts w:ascii="Times New Roman" w:hAnsi="Times New Roman" w:hint="eastAsia"/>
          <w:color w:val="000000"/>
          <w:sz w:val="24"/>
        </w:rPr>
        <w:t xml:space="preserve"> University</w:t>
      </w:r>
      <w:r>
        <w:rPr>
          <w:rFonts w:ascii="Times New Roman" w:hAnsi="Times New Roman" w:hint="eastAsia"/>
          <w:color w:val="000000"/>
          <w:sz w:val="24"/>
        </w:rPr>
        <w:t xml:space="preserve"> and can attend lectures, seminars and tutorials.</w:t>
      </w:r>
    </w:p>
    <w:p w14:paraId="033306D3" w14:textId="77777777"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 xml:space="preserve">  3. Participating students will be subjected to the regulations of the host university.</w:t>
      </w:r>
    </w:p>
    <w:p w14:paraId="5799878B" w14:textId="77777777" w:rsidR="00A02BB8" w:rsidRDefault="00A02BB8">
      <w:pPr>
        <w:spacing w:line="360" w:lineRule="exact"/>
        <w:ind w:left="491" w:hangingChars="220" w:hanging="491"/>
        <w:rPr>
          <w:rFonts w:ascii="Times New Roman" w:hAnsi="Times New Roman"/>
          <w:color w:val="000000"/>
          <w:sz w:val="24"/>
        </w:rPr>
      </w:pPr>
    </w:p>
    <w:p w14:paraId="37F1D6DC" w14:textId="77777777"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4. Selection of Exchange Students</w:t>
      </w:r>
    </w:p>
    <w:p w14:paraId="53CC8DF6"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t xml:space="preserve">  As a principle, both universities will select students for whom the host university can provide a suitable academic curriculum with an appropriate adviser for the student</w:t>
      </w:r>
      <w:r>
        <w:rPr>
          <w:rFonts w:ascii="Times New Roman" w:hAnsi="Times New Roman"/>
          <w:color w:val="000000"/>
          <w:sz w:val="24"/>
        </w:rPr>
        <w:t>s’</w:t>
      </w:r>
      <w:r>
        <w:rPr>
          <w:rFonts w:ascii="Times New Roman" w:hAnsi="Times New Roman" w:hint="eastAsia"/>
          <w:color w:val="000000"/>
          <w:sz w:val="24"/>
        </w:rPr>
        <w:t xml:space="preserve"> major field of study.</w:t>
      </w:r>
    </w:p>
    <w:p w14:paraId="696F009D" w14:textId="77777777" w:rsidR="00A02BB8" w:rsidRDefault="00A02BB8">
      <w:pPr>
        <w:spacing w:line="360" w:lineRule="exact"/>
        <w:ind w:left="491" w:hangingChars="220" w:hanging="491"/>
        <w:rPr>
          <w:rFonts w:ascii="Times New Roman" w:hAnsi="Times New Roman"/>
          <w:color w:val="000000"/>
          <w:sz w:val="24"/>
        </w:rPr>
      </w:pPr>
    </w:p>
    <w:p w14:paraId="6277769A" w14:textId="77777777" w:rsidR="00A02BB8" w:rsidRDefault="009B5DC9">
      <w:pPr>
        <w:spacing w:line="360" w:lineRule="exact"/>
        <w:ind w:left="491" w:hangingChars="220" w:hanging="491"/>
        <w:rPr>
          <w:rFonts w:ascii="Times New Roman" w:hAnsi="Times New Roman"/>
          <w:color w:val="000000"/>
          <w:sz w:val="24"/>
        </w:rPr>
      </w:pPr>
      <w:r>
        <w:rPr>
          <w:rFonts w:ascii="Times New Roman" w:hAnsi="Times New Roman" w:hint="eastAsia"/>
          <w:color w:val="000000"/>
          <w:sz w:val="24"/>
        </w:rPr>
        <w:t>5. Study Program</w:t>
      </w:r>
    </w:p>
    <w:p w14:paraId="1C0DDD8B" w14:textId="77777777" w:rsidR="00A02BB8" w:rsidRDefault="009B5DC9">
      <w:pPr>
        <w:spacing w:line="360" w:lineRule="exact"/>
        <w:ind w:left="-1"/>
        <w:rPr>
          <w:rFonts w:ascii="Times New Roman" w:hAnsi="Times New Roman"/>
          <w:color w:val="000000"/>
          <w:sz w:val="24"/>
          <w:lang w:eastAsia="ko-KR"/>
        </w:rPr>
      </w:pPr>
      <w:r>
        <w:rPr>
          <w:rFonts w:ascii="Times New Roman" w:hAnsi="Times New Roman" w:hint="eastAsia"/>
          <w:color w:val="000000"/>
          <w:sz w:val="24"/>
        </w:rPr>
        <w:t xml:space="preserve">  Exchange students will determine their study program at the host university in consultation with an academic adviser from their home university. The host university will evaluate their academic performance according to its own rules.</w:t>
      </w:r>
    </w:p>
    <w:p w14:paraId="5AF8F10A" w14:textId="77777777" w:rsidR="00C20003" w:rsidRDefault="00C20003">
      <w:pPr>
        <w:widowControl/>
        <w:jc w:val="left"/>
        <w:rPr>
          <w:rFonts w:ascii="Times New Roman" w:hAnsi="Times New Roman"/>
          <w:color w:val="000000"/>
          <w:sz w:val="24"/>
        </w:rPr>
      </w:pPr>
      <w:r>
        <w:rPr>
          <w:rFonts w:ascii="Times New Roman" w:hAnsi="Times New Roman"/>
          <w:color w:val="000000"/>
          <w:sz w:val="24"/>
        </w:rPr>
        <w:br w:type="page"/>
      </w:r>
    </w:p>
    <w:p w14:paraId="19F87E96"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6</w:t>
      </w:r>
      <w:r>
        <w:rPr>
          <w:rFonts w:ascii="Times New Roman" w:hAnsi="Times New Roman" w:hint="eastAsia"/>
          <w:color w:val="000000"/>
          <w:sz w:val="24"/>
        </w:rPr>
        <w:t>. Academic Record and Accreditation</w:t>
      </w:r>
    </w:p>
    <w:p w14:paraId="6D1CEF3F"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t xml:space="preserve">  Exchange students will submit to the home university the academic record, certificate or diploma (or equivalent) obtained at the host university. The home university will accredit them according to its own rules.</w:t>
      </w:r>
    </w:p>
    <w:p w14:paraId="0A132AEB" w14:textId="77777777" w:rsidR="00A02BB8" w:rsidRDefault="00A02BB8">
      <w:pPr>
        <w:spacing w:line="360" w:lineRule="exact"/>
        <w:ind w:left="-1"/>
        <w:rPr>
          <w:rFonts w:ascii="Times New Roman" w:hAnsi="Times New Roman"/>
          <w:color w:val="000000"/>
          <w:sz w:val="24"/>
        </w:rPr>
      </w:pPr>
    </w:p>
    <w:p w14:paraId="1C62238F"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7</w:t>
      </w:r>
      <w:r>
        <w:rPr>
          <w:rFonts w:ascii="Times New Roman" w:hAnsi="Times New Roman" w:hint="eastAsia"/>
          <w:color w:val="000000"/>
          <w:sz w:val="24"/>
        </w:rPr>
        <w:t>. Tuition Fees</w:t>
      </w:r>
    </w:p>
    <w:p w14:paraId="7BFAE289" w14:textId="77777777" w:rsidR="00A02BB8" w:rsidRDefault="009B5DC9">
      <w:pPr>
        <w:spacing w:line="360" w:lineRule="exact"/>
        <w:ind w:left="-1"/>
        <w:rPr>
          <w:rFonts w:ascii="Times New Roman" w:hAnsi="Times New Roman"/>
          <w:color w:val="000000"/>
          <w:sz w:val="24"/>
        </w:rPr>
      </w:pPr>
      <w:r>
        <w:rPr>
          <w:rFonts w:ascii="Times New Roman" w:hAnsi="Times New Roman"/>
          <w:color w:val="000000"/>
          <w:sz w:val="24"/>
        </w:rPr>
        <w:t xml:space="preserve">  </w:t>
      </w:r>
      <w:r>
        <w:rPr>
          <w:rFonts w:ascii="Times New Roman" w:hAnsi="Times New Roman" w:hint="eastAsia"/>
          <w:color w:val="000000"/>
          <w:sz w:val="24"/>
        </w:rPr>
        <w:t xml:space="preserve">Exchange students shall pay normal tuition and other fees to </w:t>
      </w:r>
      <w:r>
        <w:rPr>
          <w:rFonts w:ascii="Times New Roman" w:hAnsi="Times New Roman"/>
          <w:color w:val="000000"/>
          <w:sz w:val="24"/>
        </w:rPr>
        <w:t>their</w:t>
      </w:r>
      <w:r>
        <w:rPr>
          <w:rFonts w:ascii="Times New Roman" w:hAnsi="Times New Roman" w:hint="eastAsia"/>
          <w:color w:val="000000"/>
          <w:sz w:val="24"/>
        </w:rPr>
        <w:t xml:space="preserve"> home </w:t>
      </w:r>
      <w:r>
        <w:rPr>
          <w:rFonts w:ascii="Times New Roman" w:hAnsi="Times New Roman"/>
          <w:color w:val="000000"/>
          <w:sz w:val="24"/>
        </w:rPr>
        <w:t>university</w:t>
      </w:r>
      <w:r>
        <w:rPr>
          <w:rFonts w:ascii="Times New Roman" w:hAnsi="Times New Roman" w:hint="eastAsia"/>
          <w:color w:val="000000"/>
          <w:sz w:val="24"/>
        </w:rPr>
        <w:t xml:space="preserve"> in accordance with that university</w:t>
      </w:r>
      <w:r>
        <w:rPr>
          <w:rFonts w:ascii="Times New Roman" w:hAnsi="Times New Roman"/>
          <w:color w:val="000000"/>
          <w:sz w:val="24"/>
        </w:rPr>
        <w:t>’</w:t>
      </w:r>
      <w:r>
        <w:rPr>
          <w:rFonts w:ascii="Times New Roman" w:hAnsi="Times New Roman" w:hint="eastAsia"/>
          <w:color w:val="000000"/>
          <w:sz w:val="24"/>
        </w:rPr>
        <w:t>s rules and regulations.</w:t>
      </w:r>
      <w:r>
        <w:rPr>
          <w:rFonts w:ascii="Times New Roman" w:hAnsi="Times New Roman" w:hint="eastAsia"/>
          <w:color w:val="000000"/>
          <w:sz w:val="24"/>
          <w:lang w:eastAsia="ko-KR"/>
        </w:rPr>
        <w:t xml:space="preserve"> </w:t>
      </w:r>
      <w:r>
        <w:rPr>
          <w:rFonts w:ascii="Times New Roman" w:hAnsi="Times New Roman" w:hint="eastAsia"/>
          <w:color w:val="000000"/>
          <w:sz w:val="24"/>
        </w:rPr>
        <w:t>Each host university shall waive examination, matriculation, and tuition fees for exchange students</w:t>
      </w:r>
      <w:r>
        <w:rPr>
          <w:rFonts w:ascii="Times New Roman" w:hAnsi="Times New Roman" w:hint="eastAsia"/>
          <w:color w:val="000000"/>
          <w:sz w:val="24"/>
          <w:lang w:eastAsia="ko-KR"/>
        </w:rPr>
        <w:t>, except intensive language course</w:t>
      </w:r>
      <w:r w:rsidR="00C20003">
        <w:rPr>
          <w:rFonts w:ascii="Times New Roman" w:hAnsi="Times New Roman" w:hint="eastAsia"/>
          <w:color w:val="000000"/>
          <w:sz w:val="24"/>
        </w:rPr>
        <w:t>s</w:t>
      </w:r>
      <w:r>
        <w:rPr>
          <w:rFonts w:ascii="Times New Roman" w:hAnsi="Times New Roman" w:hint="eastAsia"/>
          <w:color w:val="000000"/>
          <w:sz w:val="24"/>
          <w:lang w:eastAsia="ko-KR"/>
        </w:rPr>
        <w:t>.</w:t>
      </w:r>
    </w:p>
    <w:p w14:paraId="62D1ADCF" w14:textId="77777777" w:rsidR="00A02BB8" w:rsidRDefault="00A02BB8">
      <w:pPr>
        <w:spacing w:line="360" w:lineRule="exact"/>
        <w:rPr>
          <w:rFonts w:ascii="Times New Roman" w:hAnsi="Times New Roman"/>
          <w:color w:val="000000"/>
          <w:sz w:val="24"/>
        </w:rPr>
      </w:pPr>
    </w:p>
    <w:p w14:paraId="2105CAC6"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8</w:t>
      </w:r>
      <w:r>
        <w:rPr>
          <w:rFonts w:ascii="Times New Roman" w:hAnsi="Times New Roman" w:hint="eastAsia"/>
          <w:color w:val="000000"/>
          <w:sz w:val="24"/>
        </w:rPr>
        <w:t>. Accommodation</w:t>
      </w:r>
    </w:p>
    <w:p w14:paraId="7640C8F8"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t xml:space="preserve">  The host university will assist students in finding </w:t>
      </w:r>
      <w:r>
        <w:rPr>
          <w:rFonts w:ascii="Times New Roman" w:hAnsi="Times New Roman"/>
          <w:color w:val="000000"/>
          <w:sz w:val="24"/>
        </w:rPr>
        <w:t>accommodation</w:t>
      </w:r>
      <w:r>
        <w:rPr>
          <w:rFonts w:ascii="Times New Roman" w:hAnsi="Times New Roman" w:hint="eastAsia"/>
          <w:color w:val="000000"/>
          <w:sz w:val="24"/>
        </w:rPr>
        <w:t xml:space="preserve"> at a reasonable cost.</w:t>
      </w:r>
    </w:p>
    <w:p w14:paraId="2E6AD765" w14:textId="77777777" w:rsidR="00A02BB8" w:rsidRDefault="00A02BB8">
      <w:pPr>
        <w:spacing w:line="360" w:lineRule="exact"/>
        <w:ind w:left="-1"/>
        <w:rPr>
          <w:rFonts w:ascii="Times New Roman" w:hAnsi="Times New Roman"/>
          <w:color w:val="000000"/>
          <w:sz w:val="24"/>
        </w:rPr>
      </w:pPr>
    </w:p>
    <w:p w14:paraId="53D5F690"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lang w:eastAsia="ko-KR"/>
        </w:rPr>
        <w:t>9</w:t>
      </w:r>
      <w:r>
        <w:rPr>
          <w:rFonts w:ascii="Times New Roman" w:hAnsi="Times New Roman" w:hint="eastAsia"/>
          <w:color w:val="000000"/>
          <w:sz w:val="24"/>
        </w:rPr>
        <w:t>. Financial Responsibility</w:t>
      </w:r>
    </w:p>
    <w:p w14:paraId="5260C6FB" w14:textId="77777777" w:rsidR="00A02BB8" w:rsidRDefault="009B5DC9">
      <w:pPr>
        <w:spacing w:line="360" w:lineRule="exact"/>
        <w:ind w:left="-1"/>
        <w:rPr>
          <w:rFonts w:ascii="Times New Roman" w:hAnsi="Times New Roman"/>
          <w:color w:val="000000"/>
          <w:sz w:val="24"/>
        </w:rPr>
      </w:pPr>
      <w:r>
        <w:rPr>
          <w:rFonts w:ascii="Times New Roman" w:hAnsi="Times New Roman" w:hint="eastAsia"/>
          <w:color w:val="000000"/>
          <w:sz w:val="24"/>
        </w:rPr>
        <w:t xml:space="preserve">  Exchange students will be responsible for their own expenses</w:t>
      </w:r>
      <w:r>
        <w:rPr>
          <w:rFonts w:ascii="Times New Roman" w:hAnsi="Times New Roman"/>
          <w:color w:val="000000"/>
          <w:sz w:val="24"/>
        </w:rPr>
        <w:t>,</w:t>
      </w:r>
      <w:r>
        <w:rPr>
          <w:rFonts w:ascii="Times New Roman" w:hAnsi="Times New Roman" w:hint="eastAsia"/>
          <w:color w:val="000000"/>
          <w:sz w:val="24"/>
        </w:rPr>
        <w:t xml:space="preserve"> including travel expenses, accommodation costs and health insurance fees.</w:t>
      </w:r>
    </w:p>
    <w:p w14:paraId="65BE6EC3" w14:textId="77777777" w:rsidR="00A02BB8" w:rsidRDefault="00A02BB8">
      <w:pPr>
        <w:spacing w:line="360" w:lineRule="exact"/>
        <w:ind w:left="-1"/>
        <w:rPr>
          <w:rFonts w:ascii="Times New Roman" w:hAnsi="Times New Roman"/>
          <w:color w:val="000000"/>
          <w:sz w:val="24"/>
        </w:rPr>
      </w:pPr>
    </w:p>
    <w:p w14:paraId="55AC180A" w14:textId="77777777" w:rsidR="00A02BB8" w:rsidRDefault="009B5DC9">
      <w:pPr>
        <w:spacing w:line="360" w:lineRule="exact"/>
        <w:rPr>
          <w:rFonts w:ascii="Times New Roman" w:hAnsi="Times New Roman"/>
          <w:color w:val="000000"/>
          <w:sz w:val="24"/>
          <w:lang w:eastAsia="ko-KR"/>
        </w:rPr>
      </w:pPr>
      <w:r>
        <w:rPr>
          <w:rFonts w:ascii="Times New Roman" w:hAnsi="Times New Roman"/>
          <w:color w:val="000000"/>
          <w:sz w:val="24"/>
        </w:rPr>
        <w:t>1</w:t>
      </w:r>
      <w:r>
        <w:rPr>
          <w:rFonts w:ascii="Times New Roman" w:hAnsi="Times New Roman"/>
          <w:color w:val="000000"/>
          <w:sz w:val="24"/>
          <w:lang w:eastAsia="ko-KR"/>
        </w:rPr>
        <w:t>0</w:t>
      </w:r>
      <w:r>
        <w:rPr>
          <w:rFonts w:ascii="Times New Roman" w:hAnsi="Times New Roman" w:hint="eastAsia"/>
          <w:color w:val="000000"/>
          <w:sz w:val="24"/>
        </w:rPr>
        <w:t>. Insurance</w:t>
      </w:r>
    </w:p>
    <w:p w14:paraId="4623125F" w14:textId="77777777" w:rsidR="00A02BB8" w:rsidRDefault="009B5DC9">
      <w:pPr>
        <w:spacing w:line="360" w:lineRule="exact"/>
        <w:rPr>
          <w:rFonts w:ascii="Times New Roman" w:hAnsi="Times New Roman"/>
          <w:color w:val="000000"/>
          <w:sz w:val="24"/>
        </w:rPr>
      </w:pPr>
      <w:r>
        <w:rPr>
          <w:rFonts w:ascii="Times New Roman" w:hAnsi="Times New Roman" w:hint="eastAsia"/>
          <w:color w:val="000000"/>
          <w:sz w:val="24"/>
          <w:lang w:eastAsia="ko-KR"/>
        </w:rPr>
        <w:t xml:space="preserve">  Exchange students shall arrange for health insurance that provi</w:t>
      </w:r>
      <w:r w:rsidR="00C20003">
        <w:rPr>
          <w:rFonts w:ascii="Times New Roman" w:hAnsi="Times New Roman"/>
          <w:color w:val="000000"/>
          <w:sz w:val="24"/>
          <w:lang w:eastAsia="ko-KR"/>
        </w:rPr>
        <w:t>d</w:t>
      </w:r>
      <w:r>
        <w:rPr>
          <w:rFonts w:ascii="Times New Roman" w:hAnsi="Times New Roman" w:hint="eastAsia"/>
          <w:color w:val="000000"/>
          <w:sz w:val="24"/>
          <w:lang w:eastAsia="ko-KR"/>
        </w:rPr>
        <w:t>es coverage during the extent of their overseas stay, regardless of its length.</w:t>
      </w:r>
    </w:p>
    <w:p w14:paraId="4A849F14" w14:textId="77777777" w:rsidR="00A02BB8" w:rsidRDefault="00A02BB8">
      <w:pPr>
        <w:spacing w:line="360" w:lineRule="exact"/>
        <w:rPr>
          <w:rFonts w:ascii="Times New Roman" w:hAnsi="Times New Roman"/>
          <w:color w:val="000000"/>
          <w:sz w:val="24"/>
          <w:lang w:eastAsia="ko-KR"/>
        </w:rPr>
      </w:pPr>
    </w:p>
    <w:p w14:paraId="5CD79090" w14:textId="77777777" w:rsidR="00A02BB8" w:rsidRDefault="009B5DC9">
      <w:pPr>
        <w:spacing w:line="360" w:lineRule="exact"/>
        <w:rPr>
          <w:rFonts w:ascii="Times New Roman" w:hAnsi="Times New Roman"/>
          <w:color w:val="000000"/>
          <w:sz w:val="24"/>
          <w:lang w:eastAsia="ko-KR"/>
        </w:rPr>
      </w:pPr>
      <w:r>
        <w:rPr>
          <w:rFonts w:ascii="Times New Roman" w:hAnsi="Times New Roman" w:hint="eastAsia"/>
          <w:color w:val="000000"/>
          <w:sz w:val="24"/>
          <w:lang w:eastAsia="ko-KR"/>
        </w:rPr>
        <w:t>11. Obligation of Students to Return Home on Completion of Their Studies</w:t>
      </w:r>
    </w:p>
    <w:p w14:paraId="54D1DD65" w14:textId="56B57258" w:rsidR="00A02BB8" w:rsidRDefault="009B5DC9">
      <w:pPr>
        <w:spacing w:line="360" w:lineRule="exact"/>
        <w:rPr>
          <w:rFonts w:ascii="Times New Roman" w:hAnsi="Times New Roman"/>
          <w:color w:val="000000"/>
          <w:sz w:val="24"/>
          <w:lang w:eastAsia="ko-KR"/>
        </w:rPr>
      </w:pPr>
      <w:r>
        <w:rPr>
          <w:rFonts w:ascii="Times New Roman" w:hAnsi="Times New Roman" w:hint="eastAsia"/>
          <w:color w:val="000000"/>
          <w:sz w:val="24"/>
          <w:lang w:eastAsia="ko-KR"/>
        </w:rPr>
        <w:t xml:space="preserve">  Upon completion of exchange students</w:t>
      </w:r>
      <w:r w:rsidR="00C20003">
        <w:rPr>
          <w:rFonts w:ascii="Times New Roman" w:hAnsi="Times New Roman"/>
          <w:color w:val="000000"/>
          <w:sz w:val="24"/>
          <w:lang w:eastAsia="ko-KR"/>
        </w:rPr>
        <w:t>’</w:t>
      </w:r>
      <w:r>
        <w:rPr>
          <w:rFonts w:ascii="Times New Roman" w:hAnsi="Times New Roman" w:hint="eastAsia"/>
          <w:color w:val="000000"/>
          <w:sz w:val="24"/>
          <w:lang w:eastAsia="ko-KR"/>
        </w:rPr>
        <w:t xml:space="preserve"> studies at the host university, the exchange students shall return to their home university without fail. No extension of stay shall be permitted unless expressly authorized by the home university to the contrary.</w:t>
      </w:r>
    </w:p>
    <w:p w14:paraId="122759EA" w14:textId="77777777" w:rsidR="00A02BB8" w:rsidRDefault="00A02BB8">
      <w:pPr>
        <w:spacing w:line="360" w:lineRule="exact"/>
        <w:rPr>
          <w:rFonts w:ascii="Times New Roman" w:hAnsi="Times New Roman"/>
          <w:color w:val="000000"/>
          <w:sz w:val="24"/>
        </w:rPr>
      </w:pPr>
    </w:p>
    <w:p w14:paraId="6B15E695" w14:textId="77777777" w:rsidR="005D2A79" w:rsidRDefault="005D2A79" w:rsidP="005D2A79">
      <w:pPr>
        <w:spacing w:line="360" w:lineRule="exact"/>
        <w:rPr>
          <w:rFonts w:ascii="Times New Roman" w:hAnsi="Times New Roman"/>
          <w:color w:val="000000"/>
          <w:sz w:val="24"/>
          <w:lang w:eastAsia="ko-KR"/>
        </w:rPr>
      </w:pPr>
      <w:r>
        <w:rPr>
          <w:rFonts w:ascii="Times New Roman" w:hAnsi="Times New Roman"/>
          <w:color w:val="000000"/>
          <w:sz w:val="24"/>
          <w:lang w:eastAsia="ko-KR"/>
        </w:rPr>
        <w:t>12. Exp</w:t>
      </w:r>
      <w:r>
        <w:rPr>
          <w:rFonts w:ascii="Times New Roman" w:hAnsi="Times New Roman" w:hint="eastAsia"/>
          <w:color w:val="000000"/>
          <w:sz w:val="24"/>
        </w:rPr>
        <w:t>u</w:t>
      </w:r>
      <w:r>
        <w:rPr>
          <w:rFonts w:ascii="Times New Roman" w:hAnsi="Times New Roman"/>
          <w:color w:val="000000"/>
          <w:sz w:val="24"/>
          <w:lang w:eastAsia="ko-KR"/>
        </w:rPr>
        <w:t>lsion of Students</w:t>
      </w:r>
      <w:r>
        <w:rPr>
          <w:rFonts w:ascii="Times New Roman" w:hAnsi="Times New Roman" w:hint="eastAsia"/>
          <w:color w:val="000000"/>
          <w:sz w:val="24"/>
        </w:rPr>
        <w:t xml:space="preserve">　</w:t>
      </w:r>
    </w:p>
    <w:p w14:paraId="423BC303" w14:textId="77777777" w:rsidR="005D2A79" w:rsidRDefault="005D2A79" w:rsidP="005D2A79">
      <w:pPr>
        <w:spacing w:line="360" w:lineRule="exact"/>
        <w:rPr>
          <w:rFonts w:ascii="Times New Roman" w:hAnsi="Times New Roman"/>
          <w:color w:val="000000"/>
          <w:sz w:val="24"/>
          <w:lang w:eastAsia="ko-KR"/>
        </w:rPr>
      </w:pPr>
      <w:r>
        <w:rPr>
          <w:rFonts w:ascii="Times New Roman" w:hAnsi="Times New Roman"/>
          <w:color w:val="000000"/>
          <w:sz w:val="24"/>
          <w:lang w:eastAsia="ko-KR"/>
        </w:rPr>
        <w:t xml:space="preserve">  Each university has the right to expel exchange students for academic or personal misconduct that violates established regulations. Any expulsion shall first be discussed and mutually agreed upon by both universities.</w:t>
      </w:r>
    </w:p>
    <w:p w14:paraId="17E94557" w14:textId="77777777" w:rsidR="005D2A79" w:rsidRDefault="005D2A79">
      <w:pPr>
        <w:spacing w:line="360" w:lineRule="exact"/>
        <w:rPr>
          <w:rFonts w:ascii="Times New Roman" w:hAnsi="Times New Roman"/>
          <w:color w:val="000000"/>
          <w:sz w:val="24"/>
        </w:rPr>
      </w:pPr>
    </w:p>
    <w:p w14:paraId="73C77993" w14:textId="77777777" w:rsidR="00197733" w:rsidRDefault="00197733" w:rsidP="00197733">
      <w:pPr>
        <w:spacing w:line="360" w:lineRule="exact"/>
        <w:rPr>
          <w:rFonts w:ascii="Times New Roman" w:hAnsi="Times New Roman"/>
          <w:color w:val="000000"/>
          <w:sz w:val="24"/>
        </w:rPr>
      </w:pPr>
      <w:r>
        <w:rPr>
          <w:rFonts w:ascii="Times New Roman" w:hAnsi="Times New Roman" w:hint="eastAsia"/>
          <w:color w:val="000000"/>
          <w:sz w:val="24"/>
        </w:rPr>
        <w:t>13</w:t>
      </w:r>
      <w:r>
        <w:rPr>
          <w:rFonts w:ascii="Times New Roman" w:hAnsi="Times New Roman"/>
          <w:color w:val="000000"/>
          <w:sz w:val="24"/>
        </w:rPr>
        <w:t xml:space="preserve">. </w:t>
      </w:r>
      <w:r>
        <w:rPr>
          <w:rFonts w:ascii="Times New Roman" w:hAnsi="Times New Roman" w:hint="eastAsia"/>
          <w:color w:val="000000"/>
          <w:sz w:val="24"/>
        </w:rPr>
        <w:t>Laws</w:t>
      </w:r>
    </w:p>
    <w:p w14:paraId="468FFA95" w14:textId="77777777" w:rsidR="00197733" w:rsidRDefault="00197733" w:rsidP="00197733">
      <w:pPr>
        <w:spacing w:line="360" w:lineRule="exact"/>
        <w:ind w:firstLineChars="100" w:firstLine="223"/>
        <w:rPr>
          <w:rFonts w:ascii="Times New Roman" w:hAnsi="Times New Roman"/>
          <w:color w:val="000000"/>
          <w:sz w:val="24"/>
        </w:rPr>
      </w:pPr>
      <w:r>
        <w:rPr>
          <w:rFonts w:ascii="Times New Roman" w:hAnsi="Times New Roman"/>
          <w:color w:val="000000"/>
          <w:sz w:val="24"/>
        </w:rPr>
        <w:t xml:space="preserve">This Memorandum shall be governed by and construed with in accordance with the laws of </w:t>
      </w:r>
      <w:r>
        <w:rPr>
          <w:rFonts w:ascii="Times New Roman" w:hAnsi="Times New Roman" w:hint="eastAsia"/>
          <w:color w:val="000000"/>
          <w:sz w:val="24"/>
        </w:rPr>
        <w:t>Australia</w:t>
      </w:r>
      <w:r>
        <w:rPr>
          <w:rFonts w:ascii="Times New Roman" w:hAnsi="Times New Roman"/>
          <w:color w:val="000000"/>
          <w:sz w:val="24"/>
        </w:rPr>
        <w:t xml:space="preserve"> or Japan depending on where the implementation of the student exchange program will take place. Each exchange student shall be made aware that in a case where he or she </w:t>
      </w:r>
      <w:r>
        <w:rPr>
          <w:rFonts w:ascii="Times New Roman" w:hAnsi="Times New Roman"/>
          <w:color w:val="000000"/>
          <w:sz w:val="24"/>
        </w:rPr>
        <w:lastRenderedPageBreak/>
        <w:t>violates the laws of the host country, the host university shall bear no legal responsibility for the person’s actions.</w:t>
      </w:r>
    </w:p>
    <w:p w14:paraId="1C8CFB7A" w14:textId="77777777" w:rsidR="00197733" w:rsidRDefault="00197733" w:rsidP="00197733">
      <w:pPr>
        <w:spacing w:line="360" w:lineRule="exact"/>
        <w:rPr>
          <w:rFonts w:ascii="Times New Roman" w:hAnsi="Times New Roman"/>
          <w:color w:val="000000"/>
          <w:sz w:val="24"/>
        </w:rPr>
      </w:pPr>
    </w:p>
    <w:p w14:paraId="67982686" w14:textId="77777777" w:rsidR="00197733" w:rsidRDefault="00197733" w:rsidP="00197733">
      <w:pPr>
        <w:spacing w:line="360" w:lineRule="exact"/>
        <w:ind w:left="-1"/>
        <w:rPr>
          <w:rFonts w:ascii="Times New Roman" w:hAnsi="Times New Roman"/>
          <w:color w:val="000000"/>
          <w:sz w:val="24"/>
        </w:rPr>
      </w:pPr>
      <w:r>
        <w:rPr>
          <w:rFonts w:ascii="Times New Roman" w:hAnsi="Times New Roman" w:hint="eastAsia"/>
          <w:color w:val="000000"/>
          <w:sz w:val="24"/>
        </w:rPr>
        <w:t xml:space="preserve">14. Duration and </w:t>
      </w:r>
      <w:r>
        <w:rPr>
          <w:rFonts w:ascii="Times New Roman" w:hAnsi="Times New Roman" w:hint="eastAsia"/>
          <w:color w:val="000000"/>
          <w:sz w:val="24"/>
          <w:lang w:eastAsia="ko-KR"/>
        </w:rPr>
        <w:t>Amendment</w:t>
      </w:r>
    </w:p>
    <w:p w14:paraId="530ACD27" w14:textId="77777777" w:rsidR="00197733" w:rsidRDefault="00197733" w:rsidP="00197733">
      <w:pPr>
        <w:rPr>
          <w:rFonts w:ascii="Times New Roman" w:hAnsi="Times New Roman" w:cs="Inter"/>
          <w:color w:val="000000"/>
          <w:sz w:val="24"/>
        </w:rPr>
      </w:pPr>
      <w:r>
        <w:rPr>
          <w:rFonts w:ascii="Times New Roman" w:hAnsi="Times New Roman"/>
          <w:color w:val="000000"/>
          <w:sz w:val="24"/>
          <w:lang w:eastAsia="ko-KR"/>
        </w:rPr>
        <w:t xml:space="preserve">  This agreement will remain in effect for five years from the date of signing, and is renewable thereafter for further five-year terms subject to mutual consent. This agreement may be terminated by either university at any time by providing the other university with 6 months notice (in writing) of the intent to terminate.</w:t>
      </w:r>
    </w:p>
    <w:p w14:paraId="606D2F47" w14:textId="77777777" w:rsidR="00197733" w:rsidRDefault="00197733" w:rsidP="00197733">
      <w:pPr>
        <w:spacing w:line="360" w:lineRule="exact"/>
        <w:rPr>
          <w:rFonts w:ascii="Times New Roman" w:eastAsia="Times New Roman" w:hAnsi="Times New Roman" w:cs="Inter"/>
          <w:color w:val="000000"/>
          <w:sz w:val="24"/>
          <w:lang w:eastAsia="ko-KR"/>
        </w:rPr>
      </w:pPr>
    </w:p>
    <w:p w14:paraId="57BB9607" w14:textId="77777777" w:rsidR="00197733" w:rsidRDefault="00197733" w:rsidP="00197733">
      <w:pPr>
        <w:spacing w:line="360" w:lineRule="exact"/>
        <w:rPr>
          <w:rFonts w:ascii="Times New Roman" w:hAnsi="Times New Roman"/>
          <w:color w:val="000000"/>
          <w:sz w:val="24"/>
          <w:lang w:eastAsia="ko-KR"/>
        </w:rPr>
      </w:pPr>
      <w:r>
        <w:rPr>
          <w:rFonts w:ascii="Times New Roman" w:hAnsi="Times New Roman"/>
          <w:color w:val="000000"/>
          <w:sz w:val="24"/>
          <w:lang w:eastAsia="ko-KR"/>
        </w:rPr>
        <w:t>1</w:t>
      </w:r>
      <w:r>
        <w:rPr>
          <w:rFonts w:ascii="Times New Roman" w:hAnsi="Times New Roman" w:hint="eastAsia"/>
          <w:color w:val="000000"/>
          <w:sz w:val="24"/>
        </w:rPr>
        <w:t>5</w:t>
      </w:r>
      <w:r>
        <w:rPr>
          <w:rFonts w:ascii="Times New Roman" w:hAnsi="Times New Roman"/>
          <w:color w:val="000000"/>
          <w:sz w:val="24"/>
          <w:lang w:eastAsia="ko-KR"/>
        </w:rPr>
        <w:t>. Language of this Memorandum</w:t>
      </w:r>
    </w:p>
    <w:p w14:paraId="52775F36" w14:textId="77777777" w:rsidR="00197733" w:rsidRDefault="00197733" w:rsidP="00197733">
      <w:pPr>
        <w:spacing w:line="360" w:lineRule="exact"/>
        <w:rPr>
          <w:rFonts w:ascii="Times New Roman" w:hAnsi="Times New Roman"/>
          <w:color w:val="000000"/>
          <w:sz w:val="24"/>
        </w:rPr>
      </w:pPr>
      <w:r>
        <w:rPr>
          <w:rFonts w:ascii="Times New Roman" w:hAnsi="Times New Roman"/>
          <w:color w:val="000000"/>
          <w:sz w:val="24"/>
          <w:lang w:eastAsia="ko-KR"/>
        </w:rPr>
        <w:t xml:space="preserve">  This Agreement will be written in English, and each university will keep one copy. Any translation in any other language shall be for reference only and shall not bind the parties.</w:t>
      </w:r>
    </w:p>
    <w:p w14:paraId="678DE9CC" w14:textId="77777777" w:rsidR="00A02BB8" w:rsidRDefault="00A02BB8">
      <w:pPr>
        <w:spacing w:line="360" w:lineRule="exact"/>
        <w:ind w:firstLineChars="98" w:firstLine="258"/>
        <w:rPr>
          <w:rFonts w:ascii="Times New Roman" w:hAnsi="Times New Roman"/>
          <w:color w:val="000000"/>
          <w:sz w:val="28"/>
          <w:szCs w:val="28"/>
        </w:rPr>
      </w:pPr>
    </w:p>
    <w:p w14:paraId="7BBF7DBD" w14:textId="77777777" w:rsidR="00503814" w:rsidRDefault="00503814">
      <w:pPr>
        <w:spacing w:line="360" w:lineRule="exact"/>
        <w:ind w:firstLineChars="98" w:firstLine="258"/>
        <w:rPr>
          <w:rFonts w:ascii="Times New Roman" w:hAnsi="Times New Roman"/>
          <w:color w:val="000000"/>
          <w:sz w:val="28"/>
          <w:szCs w:val="28"/>
        </w:rPr>
      </w:pPr>
    </w:p>
    <w:p w14:paraId="66160995" w14:textId="77777777" w:rsidR="00503814" w:rsidRDefault="00503814">
      <w:pPr>
        <w:spacing w:line="360" w:lineRule="exact"/>
        <w:ind w:firstLineChars="98" w:firstLine="258"/>
        <w:rPr>
          <w:rFonts w:ascii="Times New Roman" w:hAnsi="Times New Roman"/>
          <w:color w:val="000000"/>
          <w:sz w:val="28"/>
          <w:szCs w:val="28"/>
        </w:rPr>
      </w:pPr>
    </w:p>
    <w:tbl>
      <w:tblPr>
        <w:tblW w:w="0" w:type="auto"/>
        <w:tblInd w:w="-1" w:type="dxa"/>
        <w:tblLook w:val="04A0" w:firstRow="1" w:lastRow="0" w:firstColumn="1" w:lastColumn="0" w:noHBand="0" w:noVBand="1"/>
      </w:tblPr>
      <w:tblGrid>
        <w:gridCol w:w="4545"/>
        <w:gridCol w:w="4176"/>
      </w:tblGrid>
      <w:tr w:rsidR="008E78FB" w14:paraId="1E70A8FE" w14:textId="77777777">
        <w:tc>
          <w:tcPr>
            <w:tcW w:w="4600" w:type="dxa"/>
            <w:shd w:val="clear" w:color="auto" w:fill="auto"/>
          </w:tcPr>
          <w:p w14:paraId="4A4F2807" w14:textId="77777777"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University of Miyazaki</w:t>
            </w:r>
          </w:p>
        </w:tc>
        <w:tc>
          <w:tcPr>
            <w:tcW w:w="4200" w:type="dxa"/>
            <w:shd w:val="clear" w:color="auto" w:fill="auto"/>
          </w:tcPr>
          <w:p w14:paraId="59BF641E" w14:textId="542DD3AE" w:rsidR="00A02BB8" w:rsidRDefault="00B0670C">
            <w:pPr>
              <w:ind w:left="5024" w:hangingChars="2250" w:hanging="5024"/>
              <w:jc w:val="left"/>
              <w:rPr>
                <w:rFonts w:ascii="Times New Roman" w:hAnsi="Times New Roman"/>
                <w:color w:val="000000"/>
                <w:sz w:val="28"/>
                <w:szCs w:val="28"/>
              </w:rPr>
            </w:pPr>
            <w:r>
              <w:rPr>
                <w:rFonts w:ascii="Times New Roman" w:hAnsi="Times New Roman" w:hint="eastAsia"/>
                <w:color w:val="000000"/>
                <w:sz w:val="24"/>
              </w:rPr>
              <w:t>_______________</w:t>
            </w:r>
            <w:r w:rsidR="009B5DC9">
              <w:rPr>
                <w:rFonts w:ascii="Times New Roman" w:eastAsia="Malgun Gothic" w:hAnsi="Times New Roman"/>
                <w:color w:val="000000"/>
                <w:sz w:val="24"/>
                <w:lang w:eastAsia="ko-KR"/>
              </w:rPr>
              <w:t>University</w:t>
            </w:r>
            <w:r w:rsidR="009B5DC9">
              <w:rPr>
                <w:rFonts w:ascii="Times New Roman" w:hAnsi="Times New Roman" w:hint="eastAsia"/>
                <w:color w:val="000000"/>
                <w:sz w:val="24"/>
              </w:rPr>
              <w:t xml:space="preserve"> </w:t>
            </w:r>
          </w:p>
        </w:tc>
      </w:tr>
      <w:tr w:rsidR="008E78FB" w14:paraId="32874FB3" w14:textId="77777777">
        <w:tc>
          <w:tcPr>
            <w:tcW w:w="4600" w:type="dxa"/>
            <w:shd w:val="clear" w:color="auto" w:fill="auto"/>
          </w:tcPr>
          <w:p w14:paraId="630FE6CC" w14:textId="77777777" w:rsidR="00A02BB8" w:rsidRDefault="009B5DC9">
            <w:pPr>
              <w:spacing w:line="360" w:lineRule="exact"/>
              <w:rPr>
                <w:rFonts w:ascii="Times New Roman" w:hAnsi="Times New Roman"/>
                <w:color w:val="000000"/>
                <w:sz w:val="24"/>
                <w:lang w:eastAsia="ko-KR"/>
              </w:rPr>
            </w:pPr>
            <w:r>
              <w:rPr>
                <w:rFonts w:ascii="Times New Roman" w:hAnsi="Times New Roman" w:hint="eastAsia"/>
                <w:color w:val="000000"/>
                <w:sz w:val="24"/>
              </w:rPr>
              <w:t>Japan</w:t>
            </w:r>
          </w:p>
          <w:p w14:paraId="741607BB" w14:textId="77777777" w:rsidR="00A02BB8" w:rsidRDefault="00A02BB8">
            <w:pPr>
              <w:spacing w:line="360" w:lineRule="exact"/>
              <w:rPr>
                <w:rFonts w:ascii="Times New Roman" w:hAnsi="Times New Roman"/>
                <w:color w:val="000000"/>
                <w:sz w:val="28"/>
                <w:szCs w:val="28"/>
              </w:rPr>
            </w:pPr>
          </w:p>
        </w:tc>
        <w:tc>
          <w:tcPr>
            <w:tcW w:w="4200" w:type="dxa"/>
            <w:shd w:val="clear" w:color="auto" w:fill="auto"/>
          </w:tcPr>
          <w:p w14:paraId="0C339928" w14:textId="4AEF923D" w:rsidR="00A02BB8" w:rsidRDefault="00B0670C">
            <w:pPr>
              <w:spacing w:line="360" w:lineRule="exact"/>
              <w:rPr>
                <w:rFonts w:ascii="Times New Roman" w:hAnsi="Times New Roman"/>
                <w:color w:val="000000"/>
                <w:sz w:val="28"/>
                <w:szCs w:val="28"/>
              </w:rPr>
            </w:pPr>
            <w:r>
              <w:rPr>
                <w:rFonts w:ascii="Times New Roman" w:hAnsi="Times New Roman" w:hint="eastAsia"/>
                <w:color w:val="000000"/>
                <w:sz w:val="24"/>
              </w:rPr>
              <w:t>________</w:t>
            </w:r>
          </w:p>
        </w:tc>
      </w:tr>
      <w:tr w:rsidR="008E78FB" w14:paraId="1F85862A" w14:textId="77777777">
        <w:tc>
          <w:tcPr>
            <w:tcW w:w="4600" w:type="dxa"/>
            <w:shd w:val="clear" w:color="auto" w:fill="auto"/>
          </w:tcPr>
          <w:p w14:paraId="0C095A66" w14:textId="77777777" w:rsidR="00A02BB8" w:rsidRDefault="009B5DC9">
            <w:pPr>
              <w:spacing w:line="360" w:lineRule="exact"/>
              <w:rPr>
                <w:rFonts w:ascii="Times New Roman" w:hAnsi="Times New Roman"/>
                <w:color w:val="000000"/>
                <w:sz w:val="28"/>
                <w:szCs w:val="28"/>
              </w:rPr>
            </w:pPr>
            <w:r>
              <w:rPr>
                <w:rFonts w:ascii="Times New Roman" w:hAnsi="Times New Roman"/>
                <w:color w:val="000000"/>
                <w:sz w:val="28"/>
                <w:szCs w:val="28"/>
                <w:u w:val="single"/>
                <w:lang w:eastAsia="ko-KR"/>
              </w:rPr>
              <w:t xml:space="preserve">                   </w:t>
            </w:r>
            <w:r>
              <w:rPr>
                <w:rFonts w:ascii="Times New Roman" w:hAnsi="Times New Roman"/>
                <w:color w:val="000000"/>
                <w:sz w:val="24"/>
                <w:u w:val="single"/>
                <w:lang w:eastAsia="ko-KR"/>
              </w:rPr>
              <w:t xml:space="preserve"> </w:t>
            </w:r>
            <w:r>
              <w:rPr>
                <w:rFonts w:ascii="Times New Roman" w:hAnsi="Times New Roman"/>
                <w:color w:val="000000"/>
                <w:sz w:val="24"/>
                <w:lang w:eastAsia="ko-KR"/>
              </w:rPr>
              <w:t>(Signature)</w:t>
            </w:r>
          </w:p>
        </w:tc>
        <w:tc>
          <w:tcPr>
            <w:tcW w:w="4200" w:type="dxa"/>
            <w:shd w:val="clear" w:color="auto" w:fill="auto"/>
          </w:tcPr>
          <w:p w14:paraId="5DDDC2C2" w14:textId="77777777" w:rsidR="00A02BB8" w:rsidRDefault="009B5DC9">
            <w:pPr>
              <w:spacing w:line="360" w:lineRule="exact"/>
              <w:rPr>
                <w:rFonts w:ascii="Times New Roman" w:hAnsi="Times New Roman"/>
                <w:color w:val="000000"/>
                <w:sz w:val="28"/>
                <w:szCs w:val="28"/>
              </w:rPr>
            </w:pPr>
            <w:r>
              <w:rPr>
                <w:rFonts w:ascii="Times New Roman" w:hAnsi="Times New Roman"/>
                <w:color w:val="000000"/>
                <w:sz w:val="28"/>
                <w:szCs w:val="28"/>
                <w:u w:val="single"/>
                <w:lang w:eastAsia="ko-KR"/>
              </w:rPr>
              <w:t xml:space="preserve">                   </w:t>
            </w:r>
            <w:r>
              <w:rPr>
                <w:rFonts w:ascii="Times New Roman" w:hAnsi="Times New Roman"/>
                <w:color w:val="000000"/>
                <w:sz w:val="24"/>
                <w:u w:val="single"/>
                <w:lang w:eastAsia="ko-KR"/>
              </w:rPr>
              <w:t xml:space="preserve"> </w:t>
            </w:r>
            <w:r>
              <w:rPr>
                <w:rFonts w:ascii="Times New Roman" w:hAnsi="Times New Roman"/>
                <w:color w:val="000000"/>
                <w:sz w:val="24"/>
                <w:lang w:eastAsia="ko-KR"/>
              </w:rPr>
              <w:t>(Signature)</w:t>
            </w:r>
          </w:p>
        </w:tc>
      </w:tr>
      <w:tr w:rsidR="008E78FB" w14:paraId="462BA95C" w14:textId="77777777">
        <w:tc>
          <w:tcPr>
            <w:tcW w:w="4600" w:type="dxa"/>
            <w:shd w:val="clear" w:color="auto" w:fill="auto"/>
          </w:tcPr>
          <w:p w14:paraId="6078AC22" w14:textId="63CA0A19"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President:</w:t>
            </w:r>
            <w:r>
              <w:rPr>
                <w:rFonts w:ascii="Times New Roman" w:eastAsia="Gulim" w:hAnsi="Times New Roman" w:hint="eastAsia"/>
                <w:color w:val="000000"/>
                <w:w w:val="85"/>
                <w:sz w:val="24"/>
              </w:rPr>
              <w:t xml:space="preserve"> Dr. Hiroshi SAMESHIMA, M.D., Ph.D.</w:t>
            </w:r>
          </w:p>
        </w:tc>
        <w:tc>
          <w:tcPr>
            <w:tcW w:w="4200" w:type="dxa"/>
            <w:shd w:val="clear" w:color="auto" w:fill="auto"/>
          </w:tcPr>
          <w:p w14:paraId="10707B02" w14:textId="5CC0310A"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 xml:space="preserve">President: </w:t>
            </w:r>
            <w:r w:rsidR="00253FA6">
              <w:rPr>
                <w:rFonts w:ascii="Times New Roman" w:hAnsi="Times New Roman" w:hint="eastAsia"/>
                <w:color w:val="000000"/>
                <w:sz w:val="24"/>
              </w:rPr>
              <w:t>________</w:t>
            </w:r>
            <w:r w:rsidR="00253FA6">
              <w:rPr>
                <w:rFonts w:ascii="Times New Roman" w:eastAsia="Malgun Gothic" w:hAnsi="Times New Roman"/>
                <w:color w:val="000000"/>
                <w:sz w:val="24"/>
                <w:lang w:eastAsia="ko-KR"/>
              </w:rPr>
              <w:t>,</w:t>
            </w:r>
            <w:r>
              <w:rPr>
                <w:rFonts w:ascii="Times New Roman" w:eastAsia="Malgun Gothic" w:hAnsi="Times New Roman"/>
                <w:color w:val="000000"/>
                <w:sz w:val="24"/>
                <w:lang w:eastAsia="ko-KR"/>
              </w:rPr>
              <w:t xml:space="preserve"> </w:t>
            </w:r>
            <w:r w:rsidR="00253FA6">
              <w:rPr>
                <w:rFonts w:ascii="Times New Roman" w:hAnsi="Times New Roman" w:hint="eastAsia"/>
                <w:color w:val="000000"/>
                <w:sz w:val="24"/>
              </w:rPr>
              <w:t>_______</w:t>
            </w:r>
            <w:proofErr w:type="gramStart"/>
            <w:r w:rsidR="00253FA6">
              <w:rPr>
                <w:rFonts w:ascii="Times New Roman" w:hAnsi="Times New Roman" w:hint="eastAsia"/>
                <w:color w:val="000000"/>
                <w:sz w:val="24"/>
              </w:rPr>
              <w:t>_</w:t>
            </w:r>
            <w:r>
              <w:rPr>
                <w:rFonts w:ascii="Times New Roman" w:eastAsia="Malgun Gothic" w:hAnsi="Times New Roman"/>
                <w:color w:val="000000"/>
                <w:sz w:val="24"/>
                <w:lang w:eastAsia="ko-KR"/>
              </w:rPr>
              <w:t>,</w:t>
            </w:r>
            <w:r w:rsidR="00253FA6">
              <w:rPr>
                <w:rFonts w:ascii="Times New Roman" w:hAnsi="Times New Roman" w:hint="eastAsia"/>
                <w:color w:val="000000"/>
                <w:sz w:val="24"/>
              </w:rPr>
              <w:t>_</w:t>
            </w:r>
            <w:proofErr w:type="gramEnd"/>
            <w:r w:rsidR="00253FA6">
              <w:rPr>
                <w:rFonts w:ascii="Times New Roman" w:hAnsi="Times New Roman" w:hint="eastAsia"/>
                <w:color w:val="000000"/>
                <w:sz w:val="24"/>
              </w:rPr>
              <w:t>____</w:t>
            </w:r>
          </w:p>
        </w:tc>
      </w:tr>
      <w:tr w:rsidR="008E78FB" w14:paraId="2C83D7CD" w14:textId="77777777">
        <w:tc>
          <w:tcPr>
            <w:tcW w:w="4600" w:type="dxa"/>
            <w:shd w:val="clear" w:color="auto" w:fill="auto"/>
          </w:tcPr>
          <w:p w14:paraId="140CF9A7" w14:textId="77777777"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Date:</w:t>
            </w:r>
          </w:p>
        </w:tc>
        <w:tc>
          <w:tcPr>
            <w:tcW w:w="4200" w:type="dxa"/>
            <w:shd w:val="clear" w:color="auto" w:fill="auto"/>
          </w:tcPr>
          <w:p w14:paraId="50D23D3B" w14:textId="77777777" w:rsidR="00A02BB8" w:rsidRDefault="009B5DC9">
            <w:pPr>
              <w:spacing w:line="360" w:lineRule="exact"/>
              <w:rPr>
                <w:rFonts w:ascii="Times New Roman" w:hAnsi="Times New Roman"/>
                <w:color w:val="000000"/>
                <w:sz w:val="28"/>
                <w:szCs w:val="28"/>
              </w:rPr>
            </w:pPr>
            <w:r>
              <w:rPr>
                <w:rFonts w:ascii="Times New Roman" w:hAnsi="Times New Roman" w:hint="eastAsia"/>
                <w:color w:val="000000"/>
                <w:sz w:val="24"/>
              </w:rPr>
              <w:t>Date:</w:t>
            </w:r>
          </w:p>
        </w:tc>
      </w:tr>
    </w:tbl>
    <w:p w14:paraId="58FAA55E" w14:textId="77777777" w:rsidR="00A02BB8" w:rsidRDefault="00A02BB8">
      <w:pPr>
        <w:spacing w:line="360" w:lineRule="exact"/>
        <w:ind w:left="-1"/>
        <w:rPr>
          <w:rFonts w:ascii="Times New Roman" w:hAnsi="Times New Roman"/>
          <w:color w:val="000000"/>
          <w:sz w:val="28"/>
          <w:szCs w:val="28"/>
        </w:rPr>
      </w:pPr>
    </w:p>
    <w:p w14:paraId="22A6F572" w14:textId="77777777" w:rsidR="00A02BB8" w:rsidRDefault="00A02BB8">
      <w:pPr>
        <w:spacing w:line="360" w:lineRule="exact"/>
        <w:ind w:left="-1"/>
        <w:rPr>
          <w:rFonts w:ascii="Times New Roman" w:hAnsi="Times New Roman"/>
          <w:color w:val="000000"/>
          <w:sz w:val="28"/>
          <w:szCs w:val="28"/>
        </w:rPr>
      </w:pPr>
    </w:p>
    <w:p w14:paraId="7A22D846" w14:textId="77777777" w:rsidR="00A02BB8" w:rsidRDefault="00A02BB8">
      <w:pPr>
        <w:spacing w:line="360" w:lineRule="exact"/>
        <w:ind w:left="-1"/>
        <w:rPr>
          <w:rFonts w:ascii="Times New Roman" w:hAnsi="Times New Roman"/>
          <w:color w:val="000000"/>
          <w:sz w:val="28"/>
          <w:szCs w:val="28"/>
        </w:rPr>
      </w:pPr>
    </w:p>
    <w:sectPr w:rsidR="00A02BB8">
      <w:pgSz w:w="11906" w:h="16838"/>
      <w:pgMar w:top="1701" w:right="1701" w:bottom="1701" w:left="1701" w:header="851" w:footer="992" w:gutter="0"/>
      <w:cols w:space="720"/>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FBA6" w14:textId="77777777" w:rsidR="003565DF" w:rsidRDefault="003565DF" w:rsidP="00151CA2">
      <w:r>
        <w:separator/>
      </w:r>
    </w:p>
  </w:endnote>
  <w:endnote w:type="continuationSeparator" w:id="0">
    <w:p w14:paraId="0A3CE400" w14:textId="77777777" w:rsidR="003565DF" w:rsidRDefault="003565DF" w:rsidP="0015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Inter">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FDCD" w14:textId="77777777" w:rsidR="003565DF" w:rsidRDefault="003565DF" w:rsidP="00151CA2">
      <w:r>
        <w:separator/>
      </w:r>
    </w:p>
  </w:footnote>
  <w:footnote w:type="continuationSeparator" w:id="0">
    <w:p w14:paraId="23A5C32B" w14:textId="77777777" w:rsidR="003565DF" w:rsidRDefault="003565DF" w:rsidP="00151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NotTrackMoves/>
  <w:defaultTabStop w:val="840"/>
  <w:drawingGridHorizontalSpacing w:val="193"/>
  <w:drawingGridVerticalSpacing w:val="146"/>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BB8"/>
    <w:rsid w:val="0009411D"/>
    <w:rsid w:val="000F65D5"/>
    <w:rsid w:val="00151CA2"/>
    <w:rsid w:val="00197733"/>
    <w:rsid w:val="0025351B"/>
    <w:rsid w:val="00253FA6"/>
    <w:rsid w:val="002B3BA4"/>
    <w:rsid w:val="003565DF"/>
    <w:rsid w:val="0039016B"/>
    <w:rsid w:val="00397E3C"/>
    <w:rsid w:val="003F05BB"/>
    <w:rsid w:val="004E1172"/>
    <w:rsid w:val="00503814"/>
    <w:rsid w:val="005361C4"/>
    <w:rsid w:val="00542DED"/>
    <w:rsid w:val="005D2A79"/>
    <w:rsid w:val="007409ED"/>
    <w:rsid w:val="007707D9"/>
    <w:rsid w:val="007E03DA"/>
    <w:rsid w:val="008D43E7"/>
    <w:rsid w:val="008E78FB"/>
    <w:rsid w:val="00982433"/>
    <w:rsid w:val="009B4D0F"/>
    <w:rsid w:val="009B5DC9"/>
    <w:rsid w:val="00A02BB8"/>
    <w:rsid w:val="00A611AA"/>
    <w:rsid w:val="00A9411E"/>
    <w:rsid w:val="00B0670C"/>
    <w:rsid w:val="00BB35DD"/>
    <w:rsid w:val="00C20003"/>
    <w:rsid w:val="00CA7569"/>
    <w:rsid w:val="00CC5DA8"/>
    <w:rsid w:val="00D06ECC"/>
    <w:rsid w:val="00D13EC9"/>
    <w:rsid w:val="00D221B5"/>
    <w:rsid w:val="00D2743E"/>
    <w:rsid w:val="00D90074"/>
    <w:rsid w:val="00E53C94"/>
    <w:rsid w:val="00E604A6"/>
    <w:rsid w:val="00E86EC8"/>
    <w:rsid w:val="00F233EE"/>
    <w:rsid w:val="00FF7C0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431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Times New Roman" w:hAnsi="Times New Roman"/>
      <w:sz w:val="28"/>
    </w:rPr>
  </w:style>
  <w:style w:type="paragraph" w:customStyle="1" w:styleId="1">
    <w:name w:val="本文1"/>
    <w:basedOn w:val="a"/>
    <w:pPr>
      <w:jc w:val="left"/>
    </w:pPr>
    <w:rPr>
      <w:rFonts w:ascii="Times New Roman" w:hAnsi="Times New Roman"/>
      <w:sz w:val="24"/>
    </w:rPr>
  </w:style>
  <w:style w:type="paragraph" w:customStyle="1" w:styleId="10">
    <w:name w:val="ヘッダー1"/>
    <w:basedOn w:val="a"/>
    <w:pPr>
      <w:tabs>
        <w:tab w:val="center" w:pos="4252"/>
        <w:tab w:val="right" w:pos="8504"/>
      </w:tabs>
      <w:snapToGrid w:val="0"/>
    </w:pPr>
  </w:style>
  <w:style w:type="paragraph" w:customStyle="1" w:styleId="11">
    <w:name w:val="フッター1"/>
    <w:basedOn w:val="a"/>
    <w:pPr>
      <w:tabs>
        <w:tab w:val="center" w:pos="4252"/>
        <w:tab w:val="right" w:pos="8504"/>
      </w:tabs>
      <w:snapToGrid w:val="0"/>
    </w:pPr>
  </w:style>
  <w:style w:type="paragraph" w:customStyle="1" w:styleId="12">
    <w:name w:val="吹き出し1"/>
    <w:basedOn w:val="a"/>
    <w:semiHidden/>
    <w:rPr>
      <w:rFonts w:ascii="Arial" w:eastAsia="ＭＳ ゴシック" w:hAnsi="Arial"/>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4">
    <w:name w:val="Revision"/>
    <w:hidden/>
    <w:uiPriority w:val="99"/>
    <w:semiHidden/>
    <w:rPr>
      <w:kern w:val="2"/>
      <w:sz w:val="21"/>
      <w:szCs w:val="24"/>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3">
    <w:name w:val="表 (格子)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unhideWhenUsed/>
    <w:rsid w:val="00C20003"/>
    <w:rPr>
      <w:sz w:val="18"/>
      <w:szCs w:val="18"/>
    </w:rPr>
  </w:style>
  <w:style w:type="paragraph" w:styleId="a6">
    <w:name w:val="annotation text"/>
    <w:basedOn w:val="a"/>
    <w:link w:val="a7"/>
    <w:semiHidden/>
    <w:unhideWhenUsed/>
    <w:rsid w:val="00C20003"/>
    <w:pPr>
      <w:jc w:val="left"/>
    </w:pPr>
  </w:style>
  <w:style w:type="character" w:customStyle="1" w:styleId="a7">
    <w:name w:val="コメント文字列 (文字)"/>
    <w:link w:val="a6"/>
    <w:semiHidden/>
    <w:rsid w:val="00C20003"/>
    <w:rPr>
      <w:kern w:val="2"/>
      <w:sz w:val="21"/>
      <w:szCs w:val="24"/>
      <w:lang w:eastAsia="ja-JP"/>
    </w:rPr>
  </w:style>
  <w:style w:type="paragraph" w:styleId="a8">
    <w:name w:val="annotation subject"/>
    <w:basedOn w:val="a6"/>
    <w:next w:val="a6"/>
    <w:link w:val="a9"/>
    <w:semiHidden/>
    <w:unhideWhenUsed/>
    <w:rsid w:val="00C20003"/>
    <w:rPr>
      <w:b/>
      <w:bCs/>
    </w:rPr>
  </w:style>
  <w:style w:type="character" w:customStyle="1" w:styleId="a9">
    <w:name w:val="コメント内容 (文字)"/>
    <w:link w:val="a8"/>
    <w:semiHidden/>
    <w:rsid w:val="00C20003"/>
    <w:rPr>
      <w:b/>
      <w:bCs/>
      <w:kern w:val="2"/>
      <w:sz w:val="21"/>
      <w:szCs w:val="24"/>
      <w:lang w:eastAsia="ja-JP"/>
    </w:rPr>
  </w:style>
  <w:style w:type="paragraph" w:styleId="aa">
    <w:name w:val="Balloon Text"/>
    <w:basedOn w:val="a"/>
    <w:link w:val="ab"/>
    <w:semiHidden/>
    <w:unhideWhenUsed/>
    <w:rsid w:val="00C20003"/>
    <w:rPr>
      <w:rFonts w:ascii="Malgun Gothic" w:eastAsia="Malgun Gothic" w:hAnsi="Malgun Gothic"/>
      <w:sz w:val="18"/>
      <w:szCs w:val="18"/>
    </w:rPr>
  </w:style>
  <w:style w:type="character" w:customStyle="1" w:styleId="ab">
    <w:name w:val="吹き出し (文字)"/>
    <w:link w:val="aa"/>
    <w:semiHidden/>
    <w:rsid w:val="00C20003"/>
    <w:rPr>
      <w:rFonts w:ascii="Malgun Gothic" w:eastAsia="Malgun Gothic" w:hAnsi="Malgun Gothic" w:cs="Times New Roman"/>
      <w:kern w:val="2"/>
      <w:sz w:val="18"/>
      <w:szCs w:val="18"/>
      <w:lang w:eastAsia="ja-JP"/>
    </w:rPr>
  </w:style>
  <w:style w:type="paragraph" w:styleId="ac">
    <w:name w:val="header"/>
    <w:basedOn w:val="a"/>
    <w:link w:val="ad"/>
    <w:unhideWhenUsed/>
    <w:rsid w:val="00151CA2"/>
    <w:pPr>
      <w:tabs>
        <w:tab w:val="center" w:pos="4252"/>
        <w:tab w:val="right" w:pos="8504"/>
      </w:tabs>
      <w:snapToGrid w:val="0"/>
    </w:pPr>
  </w:style>
  <w:style w:type="character" w:customStyle="1" w:styleId="ad">
    <w:name w:val="ヘッダー (文字)"/>
    <w:link w:val="ac"/>
    <w:rsid w:val="00151CA2"/>
    <w:rPr>
      <w:kern w:val="2"/>
      <w:sz w:val="21"/>
      <w:szCs w:val="24"/>
      <w:lang w:eastAsia="ja-JP"/>
    </w:rPr>
  </w:style>
  <w:style w:type="paragraph" w:styleId="ae">
    <w:name w:val="footer"/>
    <w:basedOn w:val="a"/>
    <w:link w:val="af"/>
    <w:unhideWhenUsed/>
    <w:rsid w:val="00151CA2"/>
    <w:pPr>
      <w:tabs>
        <w:tab w:val="center" w:pos="4252"/>
        <w:tab w:val="right" w:pos="8504"/>
      </w:tabs>
      <w:snapToGrid w:val="0"/>
    </w:pPr>
  </w:style>
  <w:style w:type="character" w:customStyle="1" w:styleId="af">
    <w:name w:val="フッター (文字)"/>
    <w:link w:val="ae"/>
    <w:rsid w:val="00151CA2"/>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7530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Agreement on Academic Exchange</vt:lpstr>
    </vt:vector>
  </TitlesOfParts>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Academic Exchange</dc:title>
  <dc:subject/>
  <dc:creator/>
  <cp:keywords/>
  <dc:description/>
  <cp:lastModifiedBy/>
  <cp:revision>1</cp:revision>
  <cp:lastPrinted>2025-02-01T15:26:00Z</cp:lastPrinted>
  <dcterms:created xsi:type="dcterms:W3CDTF">2018-01-11T12:20:00Z</dcterms:created>
  <dcterms:modified xsi:type="dcterms:W3CDTF">2026-06-29T08:25:00Z</dcterms:modified>
  <cp:version>1100.0100.01</cp:version>
</cp:coreProperties>
</file>